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668F" w:rsidRDefault="00C879A9" w:rsidP="00C879A9">
      <w:pPr>
        <w:pStyle w:val="Title"/>
        <w:jc w:val="center"/>
        <w:rPr>
          <w:sz w:val="144"/>
          <w:szCs w:val="144"/>
        </w:rPr>
      </w:pPr>
      <w:r w:rsidRPr="00C879A9">
        <w:rPr>
          <w:sz w:val="144"/>
          <w:szCs w:val="144"/>
        </w:rPr>
        <w:t>A</w:t>
      </w:r>
      <w:r w:rsidR="00821CC2">
        <w:rPr>
          <w:sz w:val="144"/>
          <w:szCs w:val="144"/>
        </w:rPr>
        <w:t>S</w:t>
      </w:r>
      <w:r w:rsidRPr="00C879A9">
        <w:rPr>
          <w:sz w:val="144"/>
          <w:szCs w:val="144"/>
        </w:rPr>
        <w:t xml:space="preserve"> Level English Literature</w:t>
      </w:r>
    </w:p>
    <w:p w:rsidR="00C879A9" w:rsidRDefault="00C879A9" w:rsidP="00C879A9"/>
    <w:p w:rsidR="00C879A9" w:rsidRDefault="00C879A9" w:rsidP="00C879A9"/>
    <w:p w:rsidR="00C879A9" w:rsidRDefault="00C879A9" w:rsidP="00C879A9"/>
    <w:p w:rsidR="00C879A9" w:rsidRDefault="00C879A9" w:rsidP="00C879A9"/>
    <w:p w:rsidR="00C879A9" w:rsidRDefault="00C879A9" w:rsidP="00C879A9">
      <w:pPr>
        <w:jc w:val="center"/>
        <w:rPr>
          <w:i/>
          <w:sz w:val="56"/>
          <w:szCs w:val="56"/>
        </w:rPr>
      </w:pPr>
      <w:r w:rsidRPr="00C879A9">
        <w:rPr>
          <w:i/>
          <w:sz w:val="56"/>
          <w:szCs w:val="56"/>
        </w:rPr>
        <w:t>Get ready for literature</w:t>
      </w:r>
      <w:proofErr w:type="gramStart"/>
      <w:r w:rsidRPr="00C879A9">
        <w:rPr>
          <w:i/>
          <w:sz w:val="56"/>
          <w:szCs w:val="56"/>
        </w:rPr>
        <w:t>……….</w:t>
      </w:r>
      <w:proofErr w:type="gramEnd"/>
    </w:p>
    <w:p w:rsidR="00C879A9" w:rsidRDefault="00C879A9" w:rsidP="00C879A9">
      <w:pPr>
        <w:jc w:val="center"/>
        <w:rPr>
          <w:i/>
          <w:sz w:val="56"/>
          <w:szCs w:val="56"/>
        </w:rPr>
      </w:pPr>
    </w:p>
    <w:p w:rsidR="00C879A9" w:rsidRDefault="00C879A9" w:rsidP="00C879A9">
      <w:pPr>
        <w:jc w:val="center"/>
        <w:rPr>
          <w:i/>
          <w:sz w:val="56"/>
          <w:szCs w:val="56"/>
        </w:rPr>
      </w:pPr>
      <w:r>
        <w:rPr>
          <w:i/>
          <w:noProof/>
          <w:sz w:val="56"/>
          <w:szCs w:val="56"/>
          <w:lang w:eastAsia="en-GB"/>
        </w:rPr>
        <w:drawing>
          <wp:inline distT="0" distB="0" distL="0" distR="0" wp14:anchorId="302C6F56" wp14:editId="1CC6339D">
            <wp:extent cx="2000250" cy="2076450"/>
            <wp:effectExtent l="0" t="0" r="0" b="0"/>
            <wp:docPr id="7" name="Picture 7" descr="C:\Users\evansdiane\AppData\Local\Microsoft\Windows\INetCache\Content.MSO\6369F5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ansdiane\AppData\Local\Microsoft\Windows\INetCache\Content.MSO\6369F5AC.tmp"/>
                    <pic:cNvPicPr>
                      <a:picLocks noChangeAspect="1" noChangeArrowheads="1"/>
                    </pic:cNvPicPr>
                  </pic:nvPicPr>
                  <pic:blipFill rotWithShape="1">
                    <a:blip r:embed="rId7">
                      <a:extLst>
                        <a:ext uri="{28A0092B-C50C-407E-A947-70E740481C1C}">
                          <a14:useLocalDpi xmlns:a14="http://schemas.microsoft.com/office/drawing/2010/main" val="0"/>
                        </a:ext>
                      </a:extLst>
                    </a:blip>
                    <a:srcRect b="9167"/>
                    <a:stretch/>
                  </pic:blipFill>
                  <pic:spPr bwMode="auto">
                    <a:xfrm>
                      <a:off x="0" y="0"/>
                      <a:ext cx="2000250" cy="2076450"/>
                    </a:xfrm>
                    <a:prstGeom prst="rect">
                      <a:avLst/>
                    </a:prstGeom>
                    <a:noFill/>
                    <a:ln>
                      <a:noFill/>
                    </a:ln>
                    <a:extLst>
                      <a:ext uri="{53640926-AAD7-44D8-BBD7-CCE9431645EC}">
                        <a14:shadowObscured xmlns:a14="http://schemas.microsoft.com/office/drawing/2010/main"/>
                      </a:ext>
                    </a:extLst>
                  </pic:spPr>
                </pic:pic>
              </a:graphicData>
            </a:graphic>
          </wp:inline>
        </w:drawing>
      </w:r>
    </w:p>
    <w:p w:rsidR="00C879A9" w:rsidRDefault="00C879A9" w:rsidP="00C879A9">
      <w:pPr>
        <w:jc w:val="center"/>
        <w:rPr>
          <w:i/>
          <w:sz w:val="56"/>
          <w:szCs w:val="56"/>
        </w:rPr>
      </w:pPr>
    </w:p>
    <w:p w:rsidR="00C879A9" w:rsidRDefault="00C879A9" w:rsidP="00C879A9">
      <w:pPr>
        <w:jc w:val="center"/>
        <w:rPr>
          <w:i/>
          <w:sz w:val="56"/>
          <w:szCs w:val="56"/>
        </w:rPr>
      </w:pPr>
    </w:p>
    <w:p w:rsidR="00C879A9" w:rsidRDefault="00C879A9" w:rsidP="00C879A9">
      <w:pPr>
        <w:jc w:val="center"/>
        <w:rPr>
          <w:i/>
          <w:sz w:val="56"/>
          <w:szCs w:val="56"/>
        </w:rPr>
      </w:pPr>
    </w:p>
    <w:p w:rsidR="00162888" w:rsidRPr="00162888" w:rsidRDefault="00162888" w:rsidP="00162888">
      <w:pPr>
        <w:pStyle w:val="Title"/>
        <w:rPr>
          <w:b/>
        </w:rPr>
      </w:pPr>
      <w:r w:rsidRPr="00162888">
        <w:rPr>
          <w:b/>
        </w:rPr>
        <w:lastRenderedPageBreak/>
        <w:t>Book Recommendations</w:t>
      </w:r>
    </w:p>
    <w:p w:rsidR="00162888" w:rsidRPr="00A04856" w:rsidRDefault="00A04856" w:rsidP="00162888">
      <w:pPr>
        <w:rPr>
          <w:sz w:val="24"/>
          <w:szCs w:val="24"/>
        </w:rPr>
      </w:pPr>
      <w:r>
        <w:rPr>
          <w:noProof/>
          <w:lang w:eastAsia="en-GB"/>
        </w:rPr>
        <w:drawing>
          <wp:anchor distT="0" distB="0" distL="114300" distR="114300" simplePos="0" relativeHeight="251660288" behindDoc="0" locked="0" layoutInCell="1" allowOverlap="1">
            <wp:simplePos x="0" y="0"/>
            <wp:positionH relativeFrom="column">
              <wp:posOffset>4705350</wp:posOffset>
            </wp:positionH>
            <wp:positionV relativeFrom="paragraph">
              <wp:posOffset>177800</wp:posOffset>
            </wp:positionV>
            <wp:extent cx="1263015" cy="1920875"/>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3015" cy="1920875"/>
                    </a:xfrm>
                    <a:prstGeom prst="rect">
                      <a:avLst/>
                    </a:prstGeom>
                  </pic:spPr>
                </pic:pic>
              </a:graphicData>
            </a:graphic>
            <wp14:sizeRelH relativeFrom="page">
              <wp14:pctWidth>0</wp14:pctWidth>
            </wp14:sizeRelH>
            <wp14:sizeRelV relativeFrom="page">
              <wp14:pctHeight>0</wp14:pctHeight>
            </wp14:sizeRelV>
          </wp:anchor>
        </w:drawing>
      </w:r>
      <w:r w:rsidR="00162888" w:rsidRPr="00A04856">
        <w:rPr>
          <w:sz w:val="24"/>
          <w:szCs w:val="24"/>
        </w:rPr>
        <w:t>Reading for and beyond the course:</w:t>
      </w:r>
    </w:p>
    <w:p w:rsidR="00162888" w:rsidRPr="00A04856" w:rsidRDefault="00162888" w:rsidP="00A04856">
      <w:pPr>
        <w:pStyle w:val="ListParagraph"/>
        <w:numPr>
          <w:ilvl w:val="0"/>
          <w:numId w:val="2"/>
        </w:numPr>
        <w:autoSpaceDE w:val="0"/>
        <w:autoSpaceDN w:val="0"/>
        <w:adjustRightInd w:val="0"/>
        <w:spacing w:after="0" w:line="240" w:lineRule="auto"/>
        <w:rPr>
          <w:rFonts w:cs="Candara,Italic"/>
          <w:i/>
          <w:iCs/>
          <w:sz w:val="24"/>
          <w:szCs w:val="24"/>
        </w:rPr>
      </w:pPr>
      <w:r w:rsidRPr="00A04856">
        <w:rPr>
          <w:rFonts w:cs="Candara"/>
          <w:sz w:val="24"/>
          <w:szCs w:val="24"/>
        </w:rPr>
        <w:t xml:space="preserve">Arundhati Roy </w:t>
      </w:r>
      <w:proofErr w:type="gramStart"/>
      <w:r w:rsidRPr="00A04856">
        <w:rPr>
          <w:rFonts w:cs="Candara,Italic"/>
          <w:i/>
          <w:iCs/>
          <w:sz w:val="24"/>
          <w:szCs w:val="24"/>
        </w:rPr>
        <w:t>The</w:t>
      </w:r>
      <w:proofErr w:type="gramEnd"/>
      <w:r w:rsidRPr="00A04856">
        <w:rPr>
          <w:rFonts w:cs="Candara,Italic"/>
          <w:i/>
          <w:iCs/>
          <w:sz w:val="24"/>
          <w:szCs w:val="24"/>
        </w:rPr>
        <w:t xml:space="preserve"> God of Small Things.</w:t>
      </w:r>
      <w:r w:rsidR="00A04856" w:rsidRPr="00A04856">
        <w:rPr>
          <w:noProof/>
          <w:lang w:eastAsia="en-GB"/>
        </w:rPr>
        <w:t xml:space="preserve"> </w:t>
      </w:r>
    </w:p>
    <w:p w:rsidR="00162888" w:rsidRPr="00A04856" w:rsidRDefault="00162888" w:rsidP="00A04856">
      <w:pPr>
        <w:pStyle w:val="ListParagraph"/>
        <w:numPr>
          <w:ilvl w:val="0"/>
          <w:numId w:val="2"/>
        </w:numPr>
        <w:autoSpaceDE w:val="0"/>
        <w:autoSpaceDN w:val="0"/>
        <w:adjustRightInd w:val="0"/>
        <w:spacing w:after="0" w:line="240" w:lineRule="auto"/>
        <w:rPr>
          <w:rFonts w:cs="Candara,Italic"/>
          <w:i/>
          <w:iCs/>
          <w:sz w:val="24"/>
          <w:szCs w:val="24"/>
        </w:rPr>
      </w:pPr>
      <w:r w:rsidRPr="00A04856">
        <w:rPr>
          <w:rFonts w:cs="Candara"/>
          <w:sz w:val="24"/>
          <w:szCs w:val="24"/>
        </w:rPr>
        <w:t xml:space="preserve">Anne Tyler </w:t>
      </w:r>
      <w:r w:rsidRPr="00A04856">
        <w:rPr>
          <w:rFonts w:cs="Candara,Italic"/>
          <w:i/>
          <w:iCs/>
          <w:sz w:val="24"/>
          <w:szCs w:val="24"/>
        </w:rPr>
        <w:t>Digging to America.</w:t>
      </w:r>
    </w:p>
    <w:p w:rsidR="00162888" w:rsidRPr="00A04856" w:rsidRDefault="00162888" w:rsidP="00A04856">
      <w:pPr>
        <w:pStyle w:val="ListParagraph"/>
        <w:numPr>
          <w:ilvl w:val="0"/>
          <w:numId w:val="2"/>
        </w:numPr>
        <w:autoSpaceDE w:val="0"/>
        <w:autoSpaceDN w:val="0"/>
        <w:adjustRightInd w:val="0"/>
        <w:spacing w:after="0" w:line="240" w:lineRule="auto"/>
        <w:rPr>
          <w:rFonts w:cs="Candara,Italic"/>
          <w:i/>
          <w:iCs/>
          <w:sz w:val="24"/>
          <w:szCs w:val="24"/>
        </w:rPr>
      </w:pPr>
      <w:r w:rsidRPr="00A04856">
        <w:rPr>
          <w:rFonts w:cs="Candara"/>
          <w:sz w:val="24"/>
          <w:szCs w:val="24"/>
        </w:rPr>
        <w:t xml:space="preserve">Khaled Hosseini </w:t>
      </w:r>
      <w:proofErr w:type="gramStart"/>
      <w:r w:rsidRPr="00A04856">
        <w:rPr>
          <w:rFonts w:cs="Candara,Italic"/>
          <w:i/>
          <w:iCs/>
          <w:sz w:val="24"/>
          <w:szCs w:val="24"/>
        </w:rPr>
        <w:t>The</w:t>
      </w:r>
      <w:proofErr w:type="gramEnd"/>
      <w:r w:rsidRPr="00A04856">
        <w:rPr>
          <w:rFonts w:cs="Candara,Italic"/>
          <w:i/>
          <w:iCs/>
          <w:sz w:val="24"/>
          <w:szCs w:val="24"/>
        </w:rPr>
        <w:t xml:space="preserve"> Kite Runner.</w:t>
      </w:r>
    </w:p>
    <w:p w:rsidR="00162888" w:rsidRPr="00A04856" w:rsidRDefault="00162888" w:rsidP="00A04856">
      <w:pPr>
        <w:pStyle w:val="ListParagraph"/>
        <w:numPr>
          <w:ilvl w:val="0"/>
          <w:numId w:val="2"/>
        </w:numPr>
        <w:autoSpaceDE w:val="0"/>
        <w:autoSpaceDN w:val="0"/>
        <w:adjustRightInd w:val="0"/>
        <w:spacing w:after="0" w:line="240" w:lineRule="auto"/>
        <w:rPr>
          <w:rFonts w:cs="Candara,Italic"/>
          <w:i/>
          <w:iCs/>
          <w:sz w:val="24"/>
          <w:szCs w:val="24"/>
        </w:rPr>
      </w:pPr>
      <w:r w:rsidRPr="00A04856">
        <w:rPr>
          <w:rFonts w:cs="Candara"/>
          <w:sz w:val="24"/>
          <w:szCs w:val="24"/>
        </w:rPr>
        <w:t xml:space="preserve">Andrea Levy </w:t>
      </w:r>
      <w:r w:rsidRPr="00A04856">
        <w:rPr>
          <w:rFonts w:cs="Candara,Italic"/>
          <w:i/>
          <w:iCs/>
          <w:sz w:val="24"/>
          <w:szCs w:val="24"/>
        </w:rPr>
        <w:t>Small Island.</w:t>
      </w:r>
    </w:p>
    <w:p w:rsidR="00162888" w:rsidRPr="00A04856" w:rsidRDefault="00162888" w:rsidP="00A04856">
      <w:pPr>
        <w:pStyle w:val="ListParagraph"/>
        <w:numPr>
          <w:ilvl w:val="0"/>
          <w:numId w:val="2"/>
        </w:numPr>
        <w:autoSpaceDE w:val="0"/>
        <w:autoSpaceDN w:val="0"/>
        <w:adjustRightInd w:val="0"/>
        <w:spacing w:after="0" w:line="240" w:lineRule="auto"/>
        <w:rPr>
          <w:rFonts w:cs="Candara,Italic"/>
          <w:i/>
          <w:iCs/>
          <w:sz w:val="24"/>
          <w:szCs w:val="24"/>
        </w:rPr>
      </w:pPr>
      <w:r w:rsidRPr="00A04856">
        <w:rPr>
          <w:rFonts w:cs="Candara"/>
          <w:sz w:val="24"/>
          <w:szCs w:val="24"/>
        </w:rPr>
        <w:t xml:space="preserve">Ian McEwan </w:t>
      </w:r>
      <w:r w:rsidRPr="00A04856">
        <w:rPr>
          <w:rFonts w:cs="Candara,Italic"/>
          <w:i/>
          <w:iCs/>
          <w:sz w:val="24"/>
          <w:szCs w:val="24"/>
        </w:rPr>
        <w:t>Enduring Love.</w:t>
      </w:r>
    </w:p>
    <w:p w:rsidR="00162888" w:rsidRPr="00A04856" w:rsidRDefault="00162888" w:rsidP="00A04856">
      <w:pPr>
        <w:pStyle w:val="ListParagraph"/>
        <w:numPr>
          <w:ilvl w:val="0"/>
          <w:numId w:val="2"/>
        </w:numPr>
        <w:autoSpaceDE w:val="0"/>
        <w:autoSpaceDN w:val="0"/>
        <w:adjustRightInd w:val="0"/>
        <w:spacing w:after="0" w:line="240" w:lineRule="auto"/>
        <w:rPr>
          <w:rFonts w:cs="Candara,Italic"/>
          <w:i/>
          <w:iCs/>
          <w:sz w:val="24"/>
          <w:szCs w:val="24"/>
        </w:rPr>
      </w:pPr>
      <w:r w:rsidRPr="00A04856">
        <w:rPr>
          <w:rFonts w:cs="Candara"/>
          <w:sz w:val="24"/>
          <w:szCs w:val="24"/>
        </w:rPr>
        <w:t xml:space="preserve">Sebastian </w:t>
      </w:r>
      <w:proofErr w:type="spellStart"/>
      <w:r w:rsidRPr="00A04856">
        <w:rPr>
          <w:rFonts w:cs="Candara"/>
          <w:sz w:val="24"/>
          <w:szCs w:val="24"/>
        </w:rPr>
        <w:t>Faulks</w:t>
      </w:r>
      <w:proofErr w:type="spellEnd"/>
      <w:r w:rsidRPr="00A04856">
        <w:rPr>
          <w:rFonts w:cs="Candara"/>
          <w:sz w:val="24"/>
          <w:szCs w:val="24"/>
        </w:rPr>
        <w:t xml:space="preserve"> </w:t>
      </w:r>
      <w:r w:rsidRPr="00A04856">
        <w:rPr>
          <w:rFonts w:cs="Candara,Italic"/>
          <w:i/>
          <w:iCs/>
          <w:sz w:val="24"/>
          <w:szCs w:val="24"/>
        </w:rPr>
        <w:t>Birdsong.</w:t>
      </w:r>
    </w:p>
    <w:p w:rsidR="00162888" w:rsidRPr="00A04856" w:rsidRDefault="00162888" w:rsidP="00A04856">
      <w:pPr>
        <w:pStyle w:val="ListParagraph"/>
        <w:numPr>
          <w:ilvl w:val="0"/>
          <w:numId w:val="2"/>
        </w:numPr>
        <w:autoSpaceDE w:val="0"/>
        <w:autoSpaceDN w:val="0"/>
        <w:adjustRightInd w:val="0"/>
        <w:spacing w:after="0" w:line="240" w:lineRule="auto"/>
        <w:rPr>
          <w:rFonts w:cs="Candara"/>
          <w:sz w:val="24"/>
          <w:szCs w:val="24"/>
        </w:rPr>
      </w:pPr>
      <w:r w:rsidRPr="00A04856">
        <w:rPr>
          <w:rFonts w:cs="Candara"/>
          <w:sz w:val="24"/>
          <w:szCs w:val="24"/>
        </w:rPr>
        <w:t xml:space="preserve">Mark Haddon </w:t>
      </w:r>
      <w:proofErr w:type="gramStart"/>
      <w:r w:rsidRPr="00A04856">
        <w:rPr>
          <w:rFonts w:cs="Candara,Italic"/>
          <w:i/>
          <w:iCs/>
          <w:sz w:val="24"/>
          <w:szCs w:val="24"/>
        </w:rPr>
        <w:t>The</w:t>
      </w:r>
      <w:proofErr w:type="gramEnd"/>
      <w:r w:rsidRPr="00A04856">
        <w:rPr>
          <w:rFonts w:cs="Candara,Italic"/>
          <w:i/>
          <w:iCs/>
          <w:sz w:val="24"/>
          <w:szCs w:val="24"/>
        </w:rPr>
        <w:t xml:space="preserve"> Curious Incident of the Dog in the Night Time</w:t>
      </w:r>
      <w:r w:rsidRPr="00A04856">
        <w:rPr>
          <w:rFonts w:cs="Candara"/>
          <w:sz w:val="24"/>
          <w:szCs w:val="24"/>
        </w:rPr>
        <w:t>.</w:t>
      </w:r>
    </w:p>
    <w:p w:rsidR="00162888" w:rsidRPr="00A04856" w:rsidRDefault="00162888" w:rsidP="00A04856">
      <w:pPr>
        <w:pStyle w:val="ListParagraph"/>
        <w:numPr>
          <w:ilvl w:val="0"/>
          <w:numId w:val="2"/>
        </w:numPr>
        <w:autoSpaceDE w:val="0"/>
        <w:autoSpaceDN w:val="0"/>
        <w:adjustRightInd w:val="0"/>
        <w:spacing w:after="0" w:line="240" w:lineRule="auto"/>
        <w:rPr>
          <w:rFonts w:cs="Candara,Italic"/>
          <w:i/>
          <w:iCs/>
          <w:sz w:val="24"/>
          <w:szCs w:val="24"/>
        </w:rPr>
      </w:pPr>
      <w:r w:rsidRPr="00A04856">
        <w:rPr>
          <w:rFonts w:cs="Candara"/>
          <w:sz w:val="24"/>
          <w:szCs w:val="24"/>
        </w:rPr>
        <w:t xml:space="preserve">Jane Austen </w:t>
      </w:r>
      <w:r w:rsidRPr="00A04856">
        <w:rPr>
          <w:rFonts w:cs="Candara,Italic"/>
          <w:i/>
          <w:iCs/>
          <w:sz w:val="24"/>
          <w:szCs w:val="24"/>
        </w:rPr>
        <w:t>Pride and Prejudice</w:t>
      </w:r>
    </w:p>
    <w:p w:rsidR="00162888" w:rsidRPr="00A04856" w:rsidRDefault="00A04856" w:rsidP="00A04856">
      <w:pPr>
        <w:pStyle w:val="ListParagraph"/>
        <w:numPr>
          <w:ilvl w:val="0"/>
          <w:numId w:val="2"/>
        </w:numPr>
        <w:autoSpaceDE w:val="0"/>
        <w:autoSpaceDN w:val="0"/>
        <w:adjustRightInd w:val="0"/>
        <w:spacing w:after="0" w:line="240" w:lineRule="auto"/>
        <w:rPr>
          <w:rFonts w:cs="Candara,Italic"/>
          <w:i/>
          <w:iCs/>
          <w:sz w:val="24"/>
          <w:szCs w:val="24"/>
        </w:rPr>
      </w:pPr>
      <w:r>
        <w:rPr>
          <w:noProof/>
          <w:lang w:eastAsia="en-GB"/>
        </w:rPr>
        <w:drawing>
          <wp:anchor distT="0" distB="0" distL="114300" distR="114300" simplePos="0" relativeHeight="251661312" behindDoc="0" locked="0" layoutInCell="1" allowOverlap="1">
            <wp:simplePos x="0" y="0"/>
            <wp:positionH relativeFrom="column">
              <wp:posOffset>3219450</wp:posOffset>
            </wp:positionH>
            <wp:positionV relativeFrom="paragraph">
              <wp:posOffset>5715</wp:posOffset>
            </wp:positionV>
            <wp:extent cx="1199515" cy="1819275"/>
            <wp:effectExtent l="0" t="0" r="63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9515" cy="1819275"/>
                    </a:xfrm>
                    <a:prstGeom prst="rect">
                      <a:avLst/>
                    </a:prstGeom>
                  </pic:spPr>
                </pic:pic>
              </a:graphicData>
            </a:graphic>
            <wp14:sizeRelH relativeFrom="page">
              <wp14:pctWidth>0</wp14:pctWidth>
            </wp14:sizeRelH>
            <wp14:sizeRelV relativeFrom="page">
              <wp14:pctHeight>0</wp14:pctHeight>
            </wp14:sizeRelV>
          </wp:anchor>
        </w:drawing>
      </w:r>
      <w:r w:rsidR="00162888" w:rsidRPr="00A04856">
        <w:rPr>
          <w:rFonts w:cs="Candara"/>
          <w:sz w:val="24"/>
          <w:szCs w:val="24"/>
        </w:rPr>
        <w:t xml:space="preserve">Charles Dickens </w:t>
      </w:r>
      <w:r w:rsidR="00162888" w:rsidRPr="00A04856">
        <w:rPr>
          <w:rFonts w:cs="Candara,Italic"/>
          <w:i/>
          <w:iCs/>
          <w:sz w:val="24"/>
          <w:szCs w:val="24"/>
        </w:rPr>
        <w:t>Great Expectations</w:t>
      </w:r>
    </w:p>
    <w:p w:rsidR="00162888" w:rsidRPr="00A04856" w:rsidRDefault="00162888" w:rsidP="00A04856">
      <w:pPr>
        <w:pStyle w:val="ListParagraph"/>
        <w:numPr>
          <w:ilvl w:val="0"/>
          <w:numId w:val="2"/>
        </w:numPr>
        <w:autoSpaceDE w:val="0"/>
        <w:autoSpaceDN w:val="0"/>
        <w:adjustRightInd w:val="0"/>
        <w:spacing w:after="0" w:line="240" w:lineRule="auto"/>
        <w:rPr>
          <w:rFonts w:cs="Candara,Italic"/>
          <w:i/>
          <w:iCs/>
          <w:sz w:val="24"/>
          <w:szCs w:val="24"/>
        </w:rPr>
      </w:pPr>
      <w:r w:rsidRPr="00A04856">
        <w:rPr>
          <w:rFonts w:cs="Candara"/>
          <w:sz w:val="24"/>
          <w:szCs w:val="24"/>
        </w:rPr>
        <w:t xml:space="preserve">James Joyce </w:t>
      </w:r>
      <w:r w:rsidRPr="00A04856">
        <w:rPr>
          <w:rFonts w:cs="Candara,Italic"/>
          <w:i/>
          <w:iCs/>
          <w:sz w:val="24"/>
          <w:szCs w:val="24"/>
        </w:rPr>
        <w:t>Dubliners</w:t>
      </w:r>
    </w:p>
    <w:p w:rsidR="00162888" w:rsidRPr="00A04856" w:rsidRDefault="00162888" w:rsidP="00A04856">
      <w:pPr>
        <w:pStyle w:val="ListParagraph"/>
        <w:numPr>
          <w:ilvl w:val="0"/>
          <w:numId w:val="2"/>
        </w:numPr>
        <w:autoSpaceDE w:val="0"/>
        <w:autoSpaceDN w:val="0"/>
        <w:adjustRightInd w:val="0"/>
        <w:spacing w:after="0" w:line="240" w:lineRule="auto"/>
        <w:rPr>
          <w:rFonts w:cs="Candara,Italic"/>
          <w:i/>
          <w:iCs/>
          <w:sz w:val="24"/>
          <w:szCs w:val="24"/>
        </w:rPr>
      </w:pPr>
      <w:r w:rsidRPr="00A04856">
        <w:rPr>
          <w:rFonts w:cs="Candara"/>
          <w:sz w:val="24"/>
          <w:szCs w:val="24"/>
        </w:rPr>
        <w:t xml:space="preserve">F Scott Fitzgerald </w:t>
      </w:r>
      <w:r w:rsidRPr="00A04856">
        <w:rPr>
          <w:rFonts w:cs="Candara,Italic"/>
          <w:i/>
          <w:iCs/>
          <w:sz w:val="24"/>
          <w:szCs w:val="24"/>
        </w:rPr>
        <w:t>The Great Gatsby</w:t>
      </w:r>
    </w:p>
    <w:p w:rsidR="00162888" w:rsidRPr="00A04856" w:rsidRDefault="00162888" w:rsidP="00A04856">
      <w:pPr>
        <w:pStyle w:val="ListParagraph"/>
        <w:numPr>
          <w:ilvl w:val="0"/>
          <w:numId w:val="2"/>
        </w:numPr>
        <w:autoSpaceDE w:val="0"/>
        <w:autoSpaceDN w:val="0"/>
        <w:adjustRightInd w:val="0"/>
        <w:spacing w:after="0" w:line="240" w:lineRule="auto"/>
        <w:rPr>
          <w:rFonts w:cs="Candara,Italic"/>
          <w:i/>
          <w:iCs/>
          <w:sz w:val="24"/>
          <w:szCs w:val="24"/>
        </w:rPr>
      </w:pPr>
      <w:r w:rsidRPr="00A04856">
        <w:rPr>
          <w:rFonts w:cs="Candara"/>
          <w:sz w:val="24"/>
          <w:szCs w:val="24"/>
        </w:rPr>
        <w:t xml:space="preserve">William Shakespeare </w:t>
      </w:r>
      <w:r w:rsidRPr="00A04856">
        <w:rPr>
          <w:rFonts w:cs="Candara,Italic"/>
          <w:i/>
          <w:iCs/>
          <w:sz w:val="24"/>
          <w:szCs w:val="24"/>
        </w:rPr>
        <w:t>Macbeth</w:t>
      </w:r>
    </w:p>
    <w:p w:rsidR="00162888" w:rsidRPr="00A04856" w:rsidRDefault="00A04856" w:rsidP="00A04856">
      <w:pPr>
        <w:pStyle w:val="ListParagraph"/>
        <w:numPr>
          <w:ilvl w:val="0"/>
          <w:numId w:val="2"/>
        </w:numPr>
        <w:autoSpaceDE w:val="0"/>
        <w:autoSpaceDN w:val="0"/>
        <w:adjustRightInd w:val="0"/>
        <w:spacing w:after="0" w:line="240" w:lineRule="auto"/>
        <w:rPr>
          <w:rFonts w:cs="Candara,Italic"/>
          <w:i/>
          <w:iCs/>
          <w:sz w:val="24"/>
          <w:szCs w:val="24"/>
        </w:rPr>
      </w:pPr>
      <w:r>
        <w:rPr>
          <w:noProof/>
          <w:lang w:eastAsia="en-GB"/>
        </w:rPr>
        <w:drawing>
          <wp:anchor distT="0" distB="0" distL="114300" distR="114300" simplePos="0" relativeHeight="251662336" behindDoc="0" locked="0" layoutInCell="1" allowOverlap="1">
            <wp:simplePos x="0" y="0"/>
            <wp:positionH relativeFrom="column">
              <wp:posOffset>4686300</wp:posOffset>
            </wp:positionH>
            <wp:positionV relativeFrom="paragraph">
              <wp:posOffset>10160</wp:posOffset>
            </wp:positionV>
            <wp:extent cx="1285875" cy="193167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85875" cy="1931670"/>
                    </a:xfrm>
                    <a:prstGeom prst="rect">
                      <a:avLst/>
                    </a:prstGeom>
                  </pic:spPr>
                </pic:pic>
              </a:graphicData>
            </a:graphic>
            <wp14:sizeRelH relativeFrom="page">
              <wp14:pctWidth>0</wp14:pctWidth>
            </wp14:sizeRelH>
            <wp14:sizeRelV relativeFrom="page">
              <wp14:pctHeight>0</wp14:pctHeight>
            </wp14:sizeRelV>
          </wp:anchor>
        </w:drawing>
      </w:r>
      <w:r w:rsidR="00162888" w:rsidRPr="00A04856">
        <w:rPr>
          <w:rFonts w:cs="Candara"/>
          <w:sz w:val="24"/>
          <w:szCs w:val="24"/>
        </w:rPr>
        <w:t xml:space="preserve">Christopher Marlowe </w:t>
      </w:r>
      <w:r w:rsidR="00162888" w:rsidRPr="00A04856">
        <w:rPr>
          <w:rFonts w:cs="Candara,Italic"/>
          <w:i/>
          <w:iCs/>
          <w:sz w:val="24"/>
          <w:szCs w:val="24"/>
        </w:rPr>
        <w:t>Dr Faustus</w:t>
      </w:r>
    </w:p>
    <w:p w:rsidR="00162888" w:rsidRPr="00A04856" w:rsidRDefault="00162888" w:rsidP="00A04856">
      <w:pPr>
        <w:pStyle w:val="ListParagraph"/>
        <w:numPr>
          <w:ilvl w:val="0"/>
          <w:numId w:val="2"/>
        </w:numPr>
        <w:autoSpaceDE w:val="0"/>
        <w:autoSpaceDN w:val="0"/>
        <w:adjustRightInd w:val="0"/>
        <w:spacing w:after="0" w:line="240" w:lineRule="auto"/>
        <w:rPr>
          <w:rFonts w:cs="Candara,Italic"/>
          <w:i/>
          <w:iCs/>
          <w:sz w:val="24"/>
          <w:szCs w:val="24"/>
        </w:rPr>
      </w:pPr>
      <w:r w:rsidRPr="00A04856">
        <w:rPr>
          <w:rFonts w:cs="Candara"/>
          <w:sz w:val="24"/>
          <w:szCs w:val="24"/>
        </w:rPr>
        <w:t xml:space="preserve">John Webster </w:t>
      </w:r>
      <w:r w:rsidRPr="00A04856">
        <w:rPr>
          <w:rFonts w:cs="Candara,Italic"/>
          <w:i/>
          <w:iCs/>
          <w:sz w:val="24"/>
          <w:szCs w:val="24"/>
        </w:rPr>
        <w:t>The White Devil</w:t>
      </w:r>
    </w:p>
    <w:p w:rsidR="00162888" w:rsidRPr="00A04856" w:rsidRDefault="00162888" w:rsidP="00A04856">
      <w:pPr>
        <w:pStyle w:val="ListParagraph"/>
        <w:numPr>
          <w:ilvl w:val="0"/>
          <w:numId w:val="2"/>
        </w:numPr>
        <w:autoSpaceDE w:val="0"/>
        <w:autoSpaceDN w:val="0"/>
        <w:adjustRightInd w:val="0"/>
        <w:spacing w:after="0" w:line="240" w:lineRule="auto"/>
        <w:rPr>
          <w:rFonts w:cs="Candara,Italic"/>
          <w:i/>
          <w:iCs/>
          <w:sz w:val="24"/>
          <w:szCs w:val="24"/>
        </w:rPr>
      </w:pPr>
      <w:r w:rsidRPr="00A04856">
        <w:rPr>
          <w:rFonts w:cs="Candara"/>
          <w:sz w:val="24"/>
          <w:szCs w:val="24"/>
        </w:rPr>
        <w:t xml:space="preserve">John Milton </w:t>
      </w:r>
      <w:r w:rsidRPr="00A04856">
        <w:rPr>
          <w:rFonts w:cs="Candara,Italic"/>
          <w:i/>
          <w:iCs/>
          <w:sz w:val="24"/>
          <w:szCs w:val="24"/>
        </w:rPr>
        <w:t>Paradise Lost Books 1 and 2</w:t>
      </w:r>
    </w:p>
    <w:p w:rsidR="00162888" w:rsidRPr="00A04856" w:rsidRDefault="00162888" w:rsidP="00A04856">
      <w:pPr>
        <w:pStyle w:val="ListParagraph"/>
        <w:numPr>
          <w:ilvl w:val="0"/>
          <w:numId w:val="2"/>
        </w:numPr>
        <w:autoSpaceDE w:val="0"/>
        <w:autoSpaceDN w:val="0"/>
        <w:adjustRightInd w:val="0"/>
        <w:spacing w:after="0" w:line="240" w:lineRule="auto"/>
        <w:rPr>
          <w:rFonts w:cs="Candara,Italic"/>
          <w:i/>
          <w:iCs/>
          <w:sz w:val="24"/>
          <w:szCs w:val="24"/>
        </w:rPr>
      </w:pPr>
      <w:r w:rsidRPr="00A04856">
        <w:rPr>
          <w:rFonts w:cs="Candara"/>
          <w:sz w:val="24"/>
          <w:szCs w:val="24"/>
        </w:rPr>
        <w:t xml:space="preserve">Geoffrey Chaucer </w:t>
      </w:r>
      <w:r w:rsidRPr="00A04856">
        <w:rPr>
          <w:rFonts w:cs="Candara,Italic"/>
          <w:i/>
          <w:iCs/>
          <w:sz w:val="24"/>
          <w:szCs w:val="24"/>
        </w:rPr>
        <w:t>The Pardoner’s Tale</w:t>
      </w:r>
    </w:p>
    <w:p w:rsidR="00162888" w:rsidRPr="00A04856" w:rsidRDefault="00162888" w:rsidP="00A04856">
      <w:pPr>
        <w:pStyle w:val="ListParagraph"/>
        <w:numPr>
          <w:ilvl w:val="0"/>
          <w:numId w:val="2"/>
        </w:numPr>
        <w:autoSpaceDE w:val="0"/>
        <w:autoSpaceDN w:val="0"/>
        <w:adjustRightInd w:val="0"/>
        <w:spacing w:after="0" w:line="240" w:lineRule="auto"/>
        <w:rPr>
          <w:rFonts w:cs="Candara,Italic"/>
          <w:i/>
          <w:iCs/>
          <w:sz w:val="24"/>
          <w:szCs w:val="24"/>
        </w:rPr>
      </w:pPr>
      <w:r w:rsidRPr="00A04856">
        <w:rPr>
          <w:rFonts w:cs="Candara"/>
          <w:sz w:val="24"/>
          <w:szCs w:val="24"/>
        </w:rPr>
        <w:t xml:space="preserve">Mary Shelley </w:t>
      </w:r>
      <w:r w:rsidRPr="00A04856">
        <w:rPr>
          <w:rFonts w:cs="Candara,Italic"/>
          <w:i/>
          <w:iCs/>
          <w:sz w:val="24"/>
          <w:szCs w:val="24"/>
        </w:rPr>
        <w:t>Frankenstein</w:t>
      </w:r>
    </w:p>
    <w:p w:rsidR="00162888" w:rsidRPr="00A04856" w:rsidRDefault="00162888" w:rsidP="00A04856">
      <w:pPr>
        <w:pStyle w:val="ListParagraph"/>
        <w:numPr>
          <w:ilvl w:val="0"/>
          <w:numId w:val="2"/>
        </w:numPr>
        <w:autoSpaceDE w:val="0"/>
        <w:autoSpaceDN w:val="0"/>
        <w:adjustRightInd w:val="0"/>
        <w:spacing w:after="0" w:line="240" w:lineRule="auto"/>
        <w:rPr>
          <w:rFonts w:cs="Candara,Italic"/>
          <w:i/>
          <w:iCs/>
          <w:sz w:val="24"/>
          <w:szCs w:val="24"/>
        </w:rPr>
      </w:pPr>
      <w:r w:rsidRPr="00A04856">
        <w:rPr>
          <w:rFonts w:cs="Candara"/>
          <w:sz w:val="24"/>
          <w:szCs w:val="24"/>
        </w:rPr>
        <w:t xml:space="preserve">Emily Bronte </w:t>
      </w:r>
      <w:r w:rsidRPr="00A04856">
        <w:rPr>
          <w:rFonts w:cs="Candara,Italic"/>
          <w:i/>
          <w:iCs/>
          <w:sz w:val="24"/>
          <w:szCs w:val="24"/>
        </w:rPr>
        <w:t>Wuthering Heights</w:t>
      </w:r>
    </w:p>
    <w:p w:rsidR="00162888" w:rsidRPr="00A04856" w:rsidRDefault="00162888" w:rsidP="00A04856">
      <w:pPr>
        <w:pStyle w:val="ListParagraph"/>
        <w:numPr>
          <w:ilvl w:val="0"/>
          <w:numId w:val="2"/>
        </w:numPr>
        <w:autoSpaceDE w:val="0"/>
        <w:autoSpaceDN w:val="0"/>
        <w:adjustRightInd w:val="0"/>
        <w:spacing w:after="0" w:line="240" w:lineRule="auto"/>
        <w:rPr>
          <w:rFonts w:cs="Candara,Italic"/>
          <w:i/>
          <w:iCs/>
          <w:sz w:val="24"/>
          <w:szCs w:val="24"/>
        </w:rPr>
      </w:pPr>
      <w:r w:rsidRPr="00A04856">
        <w:rPr>
          <w:rFonts w:cs="Candara"/>
          <w:sz w:val="24"/>
          <w:szCs w:val="24"/>
        </w:rPr>
        <w:t xml:space="preserve">Bram Stoker </w:t>
      </w:r>
      <w:r w:rsidRPr="00A04856">
        <w:rPr>
          <w:rFonts w:cs="Candara,Italic"/>
          <w:i/>
          <w:iCs/>
          <w:sz w:val="24"/>
          <w:szCs w:val="24"/>
        </w:rPr>
        <w:t>Dracula</w:t>
      </w:r>
    </w:p>
    <w:p w:rsidR="00162888" w:rsidRPr="00A04856" w:rsidRDefault="00162888" w:rsidP="00A04856">
      <w:pPr>
        <w:pStyle w:val="ListParagraph"/>
        <w:numPr>
          <w:ilvl w:val="0"/>
          <w:numId w:val="2"/>
        </w:numPr>
        <w:autoSpaceDE w:val="0"/>
        <w:autoSpaceDN w:val="0"/>
        <w:adjustRightInd w:val="0"/>
        <w:spacing w:after="0" w:line="240" w:lineRule="auto"/>
        <w:rPr>
          <w:rFonts w:cs="Candara,Italic"/>
          <w:i/>
          <w:iCs/>
          <w:sz w:val="24"/>
          <w:szCs w:val="24"/>
        </w:rPr>
      </w:pPr>
      <w:r w:rsidRPr="00A04856">
        <w:rPr>
          <w:rFonts w:cs="Candara"/>
          <w:sz w:val="24"/>
          <w:szCs w:val="24"/>
        </w:rPr>
        <w:t xml:space="preserve">Angela Carter </w:t>
      </w:r>
      <w:r w:rsidRPr="00A04856">
        <w:rPr>
          <w:rFonts w:cs="Candara,Italic"/>
          <w:i/>
          <w:iCs/>
          <w:sz w:val="24"/>
          <w:szCs w:val="24"/>
        </w:rPr>
        <w:t>The Bloody Chamber</w:t>
      </w:r>
    </w:p>
    <w:p w:rsidR="00162888" w:rsidRPr="00A04856" w:rsidRDefault="00162888" w:rsidP="00A04856">
      <w:pPr>
        <w:pStyle w:val="ListParagraph"/>
        <w:numPr>
          <w:ilvl w:val="0"/>
          <w:numId w:val="2"/>
        </w:numPr>
        <w:autoSpaceDE w:val="0"/>
        <w:autoSpaceDN w:val="0"/>
        <w:adjustRightInd w:val="0"/>
        <w:spacing w:after="0" w:line="240" w:lineRule="auto"/>
        <w:rPr>
          <w:rFonts w:cs="Candara"/>
          <w:sz w:val="24"/>
          <w:szCs w:val="24"/>
        </w:rPr>
      </w:pPr>
      <w:r w:rsidRPr="00A04856">
        <w:rPr>
          <w:rFonts w:cs="Candara"/>
          <w:sz w:val="24"/>
          <w:szCs w:val="24"/>
        </w:rPr>
        <w:t>Charlotte Bronte Jane Eyre</w:t>
      </w:r>
    </w:p>
    <w:p w:rsidR="00A04856" w:rsidRDefault="00A04856" w:rsidP="00162888">
      <w:pPr>
        <w:autoSpaceDE w:val="0"/>
        <w:autoSpaceDN w:val="0"/>
        <w:adjustRightInd w:val="0"/>
        <w:spacing w:after="0" w:line="240" w:lineRule="auto"/>
        <w:rPr>
          <w:rFonts w:cs="Symbol"/>
          <w:sz w:val="24"/>
          <w:szCs w:val="24"/>
        </w:rPr>
      </w:pPr>
    </w:p>
    <w:p w:rsidR="00162888" w:rsidRPr="00A04856" w:rsidRDefault="00162888" w:rsidP="00162888">
      <w:pPr>
        <w:autoSpaceDE w:val="0"/>
        <w:autoSpaceDN w:val="0"/>
        <w:adjustRightInd w:val="0"/>
        <w:spacing w:after="0" w:line="240" w:lineRule="auto"/>
        <w:rPr>
          <w:rFonts w:cs="Candara,Bold"/>
          <w:b/>
          <w:bCs/>
          <w:sz w:val="24"/>
          <w:szCs w:val="24"/>
        </w:rPr>
      </w:pPr>
      <w:r w:rsidRPr="00A04856">
        <w:rPr>
          <w:rFonts w:cs="Candara,Bold"/>
          <w:b/>
          <w:bCs/>
          <w:sz w:val="24"/>
          <w:szCs w:val="24"/>
        </w:rPr>
        <w:t>Poets to read</w:t>
      </w:r>
    </w:p>
    <w:p w:rsidR="00162888" w:rsidRPr="00A04856" w:rsidRDefault="00162888" w:rsidP="00A04856">
      <w:pPr>
        <w:pStyle w:val="ListParagraph"/>
        <w:numPr>
          <w:ilvl w:val="0"/>
          <w:numId w:val="3"/>
        </w:numPr>
        <w:autoSpaceDE w:val="0"/>
        <w:autoSpaceDN w:val="0"/>
        <w:adjustRightInd w:val="0"/>
        <w:spacing w:after="0" w:line="240" w:lineRule="auto"/>
        <w:rPr>
          <w:rFonts w:cs="Candara"/>
          <w:sz w:val="24"/>
          <w:szCs w:val="24"/>
        </w:rPr>
      </w:pPr>
      <w:r w:rsidRPr="00A04856">
        <w:rPr>
          <w:rFonts w:cs="Candara"/>
          <w:sz w:val="24"/>
          <w:szCs w:val="24"/>
        </w:rPr>
        <w:t>Andrew Marvell:</w:t>
      </w:r>
    </w:p>
    <w:p w:rsidR="00162888" w:rsidRPr="00A04856" w:rsidRDefault="00162888" w:rsidP="00A04856">
      <w:pPr>
        <w:pStyle w:val="ListParagraph"/>
        <w:numPr>
          <w:ilvl w:val="0"/>
          <w:numId w:val="3"/>
        </w:numPr>
        <w:autoSpaceDE w:val="0"/>
        <w:autoSpaceDN w:val="0"/>
        <w:adjustRightInd w:val="0"/>
        <w:spacing w:after="0" w:line="240" w:lineRule="auto"/>
        <w:rPr>
          <w:rFonts w:cs="Candara"/>
          <w:sz w:val="24"/>
          <w:szCs w:val="24"/>
        </w:rPr>
      </w:pPr>
      <w:r w:rsidRPr="00A04856">
        <w:rPr>
          <w:rFonts w:cs="Candara"/>
          <w:sz w:val="24"/>
          <w:szCs w:val="24"/>
        </w:rPr>
        <w:t>John Donne</w:t>
      </w:r>
    </w:p>
    <w:p w:rsidR="00162888" w:rsidRPr="00A04856" w:rsidRDefault="00162888" w:rsidP="00A04856">
      <w:pPr>
        <w:pStyle w:val="ListParagraph"/>
        <w:numPr>
          <w:ilvl w:val="0"/>
          <w:numId w:val="3"/>
        </w:numPr>
        <w:autoSpaceDE w:val="0"/>
        <w:autoSpaceDN w:val="0"/>
        <w:adjustRightInd w:val="0"/>
        <w:spacing w:after="0" w:line="240" w:lineRule="auto"/>
        <w:rPr>
          <w:rFonts w:cs="Candara"/>
          <w:sz w:val="24"/>
          <w:szCs w:val="24"/>
        </w:rPr>
      </w:pPr>
      <w:r w:rsidRPr="00A04856">
        <w:rPr>
          <w:rFonts w:cs="Candara"/>
          <w:sz w:val="24"/>
          <w:szCs w:val="24"/>
        </w:rPr>
        <w:t>William Wordsworth</w:t>
      </w:r>
    </w:p>
    <w:p w:rsidR="00162888" w:rsidRPr="00A04856" w:rsidRDefault="00162888" w:rsidP="00A04856">
      <w:pPr>
        <w:pStyle w:val="ListParagraph"/>
        <w:numPr>
          <w:ilvl w:val="0"/>
          <w:numId w:val="3"/>
        </w:numPr>
        <w:autoSpaceDE w:val="0"/>
        <w:autoSpaceDN w:val="0"/>
        <w:adjustRightInd w:val="0"/>
        <w:spacing w:after="0" w:line="240" w:lineRule="auto"/>
        <w:rPr>
          <w:rFonts w:cs="Candara"/>
          <w:sz w:val="24"/>
          <w:szCs w:val="24"/>
        </w:rPr>
      </w:pPr>
      <w:r w:rsidRPr="00A04856">
        <w:rPr>
          <w:rFonts w:cs="Candara"/>
          <w:sz w:val="24"/>
          <w:szCs w:val="24"/>
        </w:rPr>
        <w:t>John Keats</w:t>
      </w:r>
    </w:p>
    <w:p w:rsidR="00162888" w:rsidRPr="00A04856" w:rsidRDefault="00162888" w:rsidP="00A04856">
      <w:pPr>
        <w:pStyle w:val="ListParagraph"/>
        <w:numPr>
          <w:ilvl w:val="0"/>
          <w:numId w:val="3"/>
        </w:numPr>
        <w:autoSpaceDE w:val="0"/>
        <w:autoSpaceDN w:val="0"/>
        <w:adjustRightInd w:val="0"/>
        <w:spacing w:after="0" w:line="240" w:lineRule="auto"/>
        <w:rPr>
          <w:rFonts w:cs="Candara"/>
          <w:sz w:val="24"/>
          <w:szCs w:val="24"/>
        </w:rPr>
      </w:pPr>
      <w:r w:rsidRPr="00A04856">
        <w:rPr>
          <w:rFonts w:cs="Candara"/>
          <w:sz w:val="24"/>
          <w:szCs w:val="24"/>
        </w:rPr>
        <w:t>William Blake</w:t>
      </w:r>
    </w:p>
    <w:p w:rsidR="00162888" w:rsidRPr="00A04856" w:rsidRDefault="00162888" w:rsidP="00A04856">
      <w:pPr>
        <w:pStyle w:val="ListParagraph"/>
        <w:numPr>
          <w:ilvl w:val="0"/>
          <w:numId w:val="3"/>
        </w:numPr>
        <w:autoSpaceDE w:val="0"/>
        <w:autoSpaceDN w:val="0"/>
        <w:adjustRightInd w:val="0"/>
        <w:spacing w:after="0" w:line="240" w:lineRule="auto"/>
        <w:rPr>
          <w:rFonts w:cs="Candara"/>
          <w:sz w:val="24"/>
          <w:szCs w:val="24"/>
        </w:rPr>
      </w:pPr>
      <w:r w:rsidRPr="00A04856">
        <w:rPr>
          <w:rFonts w:cs="Candara"/>
          <w:sz w:val="24"/>
          <w:szCs w:val="24"/>
        </w:rPr>
        <w:t>Alfred Tennyson</w:t>
      </w:r>
    </w:p>
    <w:p w:rsidR="00162888" w:rsidRPr="00A04856" w:rsidRDefault="00162888" w:rsidP="00A04856">
      <w:pPr>
        <w:pStyle w:val="ListParagraph"/>
        <w:numPr>
          <w:ilvl w:val="0"/>
          <w:numId w:val="3"/>
        </w:numPr>
        <w:autoSpaceDE w:val="0"/>
        <w:autoSpaceDN w:val="0"/>
        <w:adjustRightInd w:val="0"/>
        <w:spacing w:after="0" w:line="240" w:lineRule="auto"/>
        <w:rPr>
          <w:rFonts w:cs="Candara"/>
          <w:sz w:val="24"/>
          <w:szCs w:val="24"/>
        </w:rPr>
      </w:pPr>
      <w:r w:rsidRPr="00A04856">
        <w:rPr>
          <w:rFonts w:cs="Candara"/>
          <w:sz w:val="24"/>
          <w:szCs w:val="24"/>
        </w:rPr>
        <w:t>Robert Browning</w:t>
      </w:r>
    </w:p>
    <w:p w:rsidR="00162888" w:rsidRPr="00A04856" w:rsidRDefault="00162888" w:rsidP="00A04856">
      <w:pPr>
        <w:pStyle w:val="ListParagraph"/>
        <w:numPr>
          <w:ilvl w:val="0"/>
          <w:numId w:val="3"/>
        </w:numPr>
        <w:autoSpaceDE w:val="0"/>
        <w:autoSpaceDN w:val="0"/>
        <w:adjustRightInd w:val="0"/>
        <w:spacing w:after="0" w:line="240" w:lineRule="auto"/>
        <w:rPr>
          <w:rFonts w:cs="Candara"/>
          <w:sz w:val="24"/>
          <w:szCs w:val="24"/>
        </w:rPr>
      </w:pPr>
      <w:r w:rsidRPr="00A04856">
        <w:rPr>
          <w:rFonts w:cs="Candara"/>
          <w:sz w:val="24"/>
          <w:szCs w:val="24"/>
        </w:rPr>
        <w:t>Elizabeth Barrett Browning</w:t>
      </w:r>
    </w:p>
    <w:p w:rsidR="00162888" w:rsidRPr="00A04856" w:rsidRDefault="00162888" w:rsidP="00A04856">
      <w:pPr>
        <w:pStyle w:val="ListParagraph"/>
        <w:numPr>
          <w:ilvl w:val="0"/>
          <w:numId w:val="3"/>
        </w:numPr>
        <w:autoSpaceDE w:val="0"/>
        <w:autoSpaceDN w:val="0"/>
        <w:adjustRightInd w:val="0"/>
        <w:spacing w:after="0" w:line="240" w:lineRule="auto"/>
        <w:rPr>
          <w:rFonts w:cs="Candara"/>
          <w:sz w:val="24"/>
          <w:szCs w:val="24"/>
        </w:rPr>
      </w:pPr>
      <w:r w:rsidRPr="00A04856">
        <w:rPr>
          <w:rFonts w:cs="Candara"/>
          <w:sz w:val="24"/>
          <w:szCs w:val="24"/>
        </w:rPr>
        <w:t>Samuel Taylor Coleridge</w:t>
      </w:r>
    </w:p>
    <w:p w:rsidR="00162888" w:rsidRPr="00A04856" w:rsidRDefault="00162888" w:rsidP="00A04856">
      <w:pPr>
        <w:pStyle w:val="ListParagraph"/>
        <w:numPr>
          <w:ilvl w:val="0"/>
          <w:numId w:val="3"/>
        </w:numPr>
        <w:autoSpaceDE w:val="0"/>
        <w:autoSpaceDN w:val="0"/>
        <w:adjustRightInd w:val="0"/>
        <w:spacing w:after="0" w:line="240" w:lineRule="auto"/>
        <w:rPr>
          <w:rFonts w:cs="Candara"/>
          <w:sz w:val="24"/>
          <w:szCs w:val="24"/>
        </w:rPr>
      </w:pPr>
      <w:r w:rsidRPr="00A04856">
        <w:rPr>
          <w:rFonts w:cs="Candara"/>
          <w:sz w:val="24"/>
          <w:szCs w:val="24"/>
        </w:rPr>
        <w:t>Thomas Hardy</w:t>
      </w:r>
    </w:p>
    <w:p w:rsidR="00162888" w:rsidRPr="00A04856" w:rsidRDefault="00162888" w:rsidP="00A04856">
      <w:pPr>
        <w:pStyle w:val="ListParagraph"/>
        <w:numPr>
          <w:ilvl w:val="0"/>
          <w:numId w:val="3"/>
        </w:numPr>
        <w:autoSpaceDE w:val="0"/>
        <w:autoSpaceDN w:val="0"/>
        <w:adjustRightInd w:val="0"/>
        <w:spacing w:after="0" w:line="240" w:lineRule="auto"/>
        <w:rPr>
          <w:rFonts w:cs="Candara"/>
          <w:sz w:val="24"/>
          <w:szCs w:val="24"/>
        </w:rPr>
      </w:pPr>
      <w:r w:rsidRPr="00A04856">
        <w:rPr>
          <w:rFonts w:cs="Candara"/>
          <w:sz w:val="24"/>
          <w:szCs w:val="24"/>
        </w:rPr>
        <w:t>Christina Rossetti</w:t>
      </w:r>
    </w:p>
    <w:p w:rsidR="00162888" w:rsidRPr="00A04856" w:rsidRDefault="00162888" w:rsidP="00A04856">
      <w:pPr>
        <w:pStyle w:val="ListParagraph"/>
        <w:numPr>
          <w:ilvl w:val="0"/>
          <w:numId w:val="3"/>
        </w:numPr>
        <w:rPr>
          <w:sz w:val="24"/>
          <w:szCs w:val="24"/>
        </w:rPr>
      </w:pPr>
      <w:r w:rsidRPr="00A04856">
        <w:rPr>
          <w:rFonts w:cs="Candara"/>
          <w:sz w:val="24"/>
          <w:szCs w:val="24"/>
        </w:rPr>
        <w:t>Dylan Thomas</w:t>
      </w:r>
    </w:p>
    <w:p w:rsidR="00162888" w:rsidRDefault="00162888" w:rsidP="006544A8">
      <w:pPr>
        <w:pStyle w:val="Title"/>
        <w:rPr>
          <w:b/>
        </w:rPr>
      </w:pPr>
    </w:p>
    <w:p w:rsidR="00162888" w:rsidRDefault="00162888" w:rsidP="006544A8">
      <w:pPr>
        <w:pStyle w:val="Title"/>
        <w:rPr>
          <w:b/>
        </w:rPr>
      </w:pPr>
    </w:p>
    <w:p w:rsidR="00C879A9" w:rsidRDefault="00C879A9" w:rsidP="006544A8">
      <w:pPr>
        <w:pStyle w:val="Title"/>
        <w:rPr>
          <w:b/>
        </w:rPr>
      </w:pPr>
      <w:r w:rsidRPr="006544A8">
        <w:rPr>
          <w:b/>
        </w:rPr>
        <w:lastRenderedPageBreak/>
        <w:t>Set Texts</w:t>
      </w:r>
    </w:p>
    <w:p w:rsidR="0059335C" w:rsidRPr="0059335C" w:rsidRDefault="0059335C" w:rsidP="0059335C"/>
    <w:p w:rsidR="00C879A9" w:rsidRDefault="00C879A9" w:rsidP="006544A8">
      <w:pPr>
        <w:rPr>
          <w:i/>
          <w:sz w:val="24"/>
          <w:szCs w:val="24"/>
        </w:rPr>
      </w:pPr>
      <w:r w:rsidRPr="006544A8">
        <w:rPr>
          <w:i/>
          <w:sz w:val="24"/>
          <w:szCs w:val="24"/>
        </w:rPr>
        <w:t>You will need to check with your teacher to find out which texts</w:t>
      </w:r>
      <w:r w:rsidR="006544A8">
        <w:rPr>
          <w:i/>
          <w:sz w:val="24"/>
          <w:szCs w:val="24"/>
        </w:rPr>
        <w:t xml:space="preserve"> you will be studying.</w:t>
      </w:r>
      <w:r w:rsidRPr="006544A8">
        <w:rPr>
          <w:i/>
          <w:sz w:val="24"/>
          <w:szCs w:val="24"/>
        </w:rPr>
        <w:t xml:space="preserve"> You may need your own copies of these texts before starting </w:t>
      </w:r>
      <w:r w:rsidR="00D511CA">
        <w:rPr>
          <w:i/>
          <w:sz w:val="24"/>
          <w:szCs w:val="24"/>
        </w:rPr>
        <w:t>the</w:t>
      </w:r>
      <w:r w:rsidR="006544A8" w:rsidRPr="006544A8">
        <w:rPr>
          <w:i/>
          <w:sz w:val="24"/>
          <w:szCs w:val="24"/>
        </w:rPr>
        <w:t xml:space="preserve"> A</w:t>
      </w:r>
      <w:r w:rsidRPr="006544A8">
        <w:rPr>
          <w:i/>
          <w:sz w:val="24"/>
          <w:szCs w:val="24"/>
        </w:rPr>
        <w:t xml:space="preserve"> level English Literature course in September.</w:t>
      </w:r>
    </w:p>
    <w:p w:rsidR="006544A8" w:rsidRPr="006544A8" w:rsidRDefault="006544A8" w:rsidP="006544A8">
      <w:pPr>
        <w:rPr>
          <w:i/>
          <w:sz w:val="24"/>
          <w:szCs w:val="24"/>
        </w:rPr>
      </w:pPr>
      <w:r>
        <w:rPr>
          <w:noProof/>
          <w:lang w:eastAsia="en-GB"/>
        </w:rPr>
        <w:drawing>
          <wp:inline distT="0" distB="0" distL="0" distR="0" wp14:anchorId="0F9CEDCD" wp14:editId="1B0BC3D0">
            <wp:extent cx="5731510" cy="262699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626995"/>
                    </a:xfrm>
                    <a:prstGeom prst="rect">
                      <a:avLst/>
                    </a:prstGeom>
                  </pic:spPr>
                </pic:pic>
              </a:graphicData>
            </a:graphic>
          </wp:inline>
        </w:drawing>
      </w:r>
    </w:p>
    <w:p w:rsidR="00C879A9" w:rsidRDefault="006544A8" w:rsidP="00C879A9">
      <w:pPr>
        <w:jc w:val="center"/>
        <w:rPr>
          <w:i/>
          <w:sz w:val="56"/>
          <w:szCs w:val="56"/>
        </w:rPr>
      </w:pPr>
      <w:r>
        <w:rPr>
          <w:noProof/>
          <w:lang w:eastAsia="en-GB"/>
        </w:rPr>
        <w:drawing>
          <wp:inline distT="0" distB="0" distL="0" distR="0" wp14:anchorId="039056A6" wp14:editId="17803416">
            <wp:extent cx="5731510" cy="151701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1517015"/>
                    </a:xfrm>
                    <a:prstGeom prst="rect">
                      <a:avLst/>
                    </a:prstGeom>
                  </pic:spPr>
                </pic:pic>
              </a:graphicData>
            </a:graphic>
          </wp:inline>
        </w:drawing>
      </w:r>
    </w:p>
    <w:p w:rsidR="006544A8" w:rsidRPr="00C879A9" w:rsidRDefault="006544A8" w:rsidP="00C879A9">
      <w:pPr>
        <w:jc w:val="center"/>
        <w:rPr>
          <w:i/>
          <w:sz w:val="56"/>
          <w:szCs w:val="56"/>
        </w:rPr>
      </w:pPr>
      <w:r>
        <w:rPr>
          <w:noProof/>
          <w:lang w:eastAsia="en-GB"/>
        </w:rPr>
        <w:drawing>
          <wp:inline distT="0" distB="0" distL="0" distR="0" wp14:anchorId="285509BF" wp14:editId="5CBA2F31">
            <wp:extent cx="5731510" cy="28003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3711"/>
                    <a:stretch/>
                  </pic:blipFill>
                  <pic:spPr bwMode="auto">
                    <a:xfrm>
                      <a:off x="0" y="0"/>
                      <a:ext cx="5731510" cy="2800350"/>
                    </a:xfrm>
                    <a:prstGeom prst="rect">
                      <a:avLst/>
                    </a:prstGeom>
                    <a:ln>
                      <a:noFill/>
                    </a:ln>
                    <a:extLst>
                      <a:ext uri="{53640926-AAD7-44D8-BBD7-CCE9431645EC}">
                        <a14:shadowObscured xmlns:a14="http://schemas.microsoft.com/office/drawing/2010/main"/>
                      </a:ext>
                    </a:extLst>
                  </pic:spPr>
                </pic:pic>
              </a:graphicData>
            </a:graphic>
          </wp:inline>
        </w:drawing>
      </w:r>
    </w:p>
    <w:p w:rsidR="00842B1E" w:rsidRPr="00842B1E" w:rsidRDefault="0059335C" w:rsidP="00350C43">
      <w:pPr>
        <w:pStyle w:val="Title"/>
      </w:pPr>
      <w:r>
        <w:lastRenderedPageBreak/>
        <w:t>Movie Recommendations</w:t>
      </w:r>
    </w:p>
    <w:tbl>
      <w:tblPr>
        <w:tblStyle w:val="TableGrid"/>
        <w:tblW w:w="5660" w:type="pct"/>
        <w:tblInd w:w="-431" w:type="dxa"/>
        <w:tblLook w:val="04A0" w:firstRow="1" w:lastRow="0" w:firstColumn="1" w:lastColumn="0" w:noHBand="0" w:noVBand="1"/>
      </w:tblPr>
      <w:tblGrid>
        <w:gridCol w:w="4803"/>
        <w:gridCol w:w="5403"/>
      </w:tblGrid>
      <w:tr w:rsidR="00A21695" w:rsidRPr="00A21695" w:rsidTr="00350C43">
        <w:tc>
          <w:tcPr>
            <w:tcW w:w="2353" w:type="pct"/>
            <w:vAlign w:val="center"/>
          </w:tcPr>
          <w:p w:rsidR="001051C6" w:rsidRPr="00A21695" w:rsidRDefault="001051C6" w:rsidP="00350C43">
            <w:pPr>
              <w:pStyle w:val="Title"/>
              <w:rPr>
                <w:rFonts w:asciiTheme="minorHAnsi" w:hAnsiTheme="minorHAnsi"/>
                <w:sz w:val="22"/>
                <w:szCs w:val="22"/>
                <w:lang w:val="en-US"/>
              </w:rPr>
            </w:pPr>
            <w:r w:rsidRPr="00A21695">
              <w:rPr>
                <w:rStyle w:val="Emphasis"/>
                <w:rFonts w:asciiTheme="minorHAnsi" w:hAnsiTheme="minorHAnsi"/>
                <w:b/>
                <w:bCs/>
                <w:i w:val="0"/>
                <w:sz w:val="22"/>
                <w:szCs w:val="22"/>
                <w:lang w:val="en-US"/>
              </w:rPr>
              <w:t>The Miniaturist</w:t>
            </w:r>
            <w:r w:rsidRPr="00A21695">
              <w:rPr>
                <w:rFonts w:asciiTheme="minorHAnsi" w:hAnsiTheme="minorHAnsi"/>
                <w:i/>
                <w:sz w:val="22"/>
                <w:szCs w:val="22"/>
                <w:lang w:val="en-US"/>
              </w:rPr>
              <w:br/>
            </w:r>
            <w:r w:rsidRPr="00A21695">
              <w:rPr>
                <w:rFonts w:asciiTheme="minorHAnsi" w:hAnsiTheme="minorHAnsi"/>
                <w:sz w:val="22"/>
                <w:szCs w:val="22"/>
                <w:lang w:val="en-US"/>
              </w:rPr>
              <w:t xml:space="preserve">Based </w:t>
            </w:r>
            <w:proofErr w:type="gramStart"/>
            <w:r w:rsidRPr="00A21695">
              <w:rPr>
                <w:rFonts w:asciiTheme="minorHAnsi" w:hAnsiTheme="minorHAnsi"/>
                <w:sz w:val="22"/>
                <w:szCs w:val="22"/>
                <w:lang w:val="en-US"/>
              </w:rPr>
              <w:t>on:</w:t>
            </w:r>
            <w:proofErr w:type="gramEnd"/>
            <w:r w:rsidRPr="00A21695">
              <w:rPr>
                <w:rFonts w:asciiTheme="minorHAnsi" w:hAnsiTheme="minorHAnsi"/>
                <w:sz w:val="22"/>
                <w:szCs w:val="22"/>
                <w:lang w:val="en-US"/>
              </w:rPr>
              <w:t xml:space="preserve"> Jessie Burton, </w:t>
            </w:r>
            <w:r w:rsidRPr="00A21695">
              <w:rPr>
                <w:rStyle w:val="Emphasis"/>
                <w:rFonts w:asciiTheme="minorHAnsi" w:hAnsiTheme="minorHAnsi"/>
                <w:sz w:val="22"/>
                <w:szCs w:val="22"/>
                <w:lang w:val="en-US"/>
              </w:rPr>
              <w:t>The Miniaturist </w:t>
            </w:r>
            <w:r w:rsidRPr="00A21695">
              <w:rPr>
                <w:rFonts w:asciiTheme="minorHAnsi" w:hAnsiTheme="minorHAnsi"/>
                <w:sz w:val="22"/>
                <w:szCs w:val="22"/>
                <w:lang w:val="en-US"/>
              </w:rPr>
              <w:t>(2014).</w:t>
            </w:r>
          </w:p>
          <w:p w:rsidR="00842B1E" w:rsidRPr="00A21695" w:rsidRDefault="001051C6" w:rsidP="00350C43">
            <w:pPr>
              <w:pStyle w:val="Title"/>
              <w:rPr>
                <w:rFonts w:asciiTheme="minorHAnsi" w:hAnsiTheme="minorHAnsi"/>
                <w:i/>
                <w:sz w:val="22"/>
                <w:szCs w:val="22"/>
              </w:rPr>
            </w:pPr>
            <w:r w:rsidRPr="00A21695">
              <w:rPr>
                <w:rFonts w:asciiTheme="minorHAnsi" w:hAnsiTheme="minorHAnsi"/>
                <w:sz w:val="22"/>
                <w:szCs w:val="22"/>
                <w:lang w:val="en-US"/>
              </w:rPr>
              <w:t xml:space="preserve">This three-part miniseries begins as a familiar story: a young bride </w:t>
            </w:r>
            <w:proofErr w:type="gramStart"/>
            <w:r w:rsidRPr="00A21695">
              <w:rPr>
                <w:rFonts w:asciiTheme="minorHAnsi" w:hAnsiTheme="minorHAnsi"/>
                <w:sz w:val="22"/>
                <w:szCs w:val="22"/>
                <w:lang w:val="en-US"/>
              </w:rPr>
              <w:t>is sent off</w:t>
            </w:r>
            <w:proofErr w:type="gramEnd"/>
            <w:r w:rsidRPr="00A21695">
              <w:rPr>
                <w:rFonts w:asciiTheme="minorHAnsi" w:hAnsiTheme="minorHAnsi"/>
                <w:sz w:val="22"/>
                <w:szCs w:val="22"/>
                <w:lang w:val="en-US"/>
              </w:rPr>
              <w:t xml:space="preserve"> to her mysterious new husband’s creaky, secret-filled home. But instead of finding a closet full of dead women or similar, </w:t>
            </w:r>
            <w:proofErr w:type="spellStart"/>
            <w:r w:rsidRPr="00A21695">
              <w:rPr>
                <w:rFonts w:asciiTheme="minorHAnsi" w:hAnsiTheme="minorHAnsi"/>
                <w:sz w:val="22"/>
                <w:szCs w:val="22"/>
                <w:lang w:val="en-US"/>
              </w:rPr>
              <w:t>Nella</w:t>
            </w:r>
            <w:proofErr w:type="spellEnd"/>
            <w:r w:rsidRPr="00A21695">
              <w:rPr>
                <w:rFonts w:asciiTheme="minorHAnsi" w:hAnsiTheme="minorHAnsi"/>
                <w:sz w:val="22"/>
                <w:szCs w:val="22"/>
                <w:lang w:val="en-US"/>
              </w:rPr>
              <w:t xml:space="preserve"> is given a dollhouse that looks exactly like her new home—filled with figures that look remarkably like those who live there, and whose movements, coordinated by an unseen miniaturist, seem to predict the future.</w:t>
            </w:r>
          </w:p>
        </w:tc>
        <w:tc>
          <w:tcPr>
            <w:tcW w:w="2647" w:type="pct"/>
            <w:vAlign w:val="center"/>
          </w:tcPr>
          <w:p w:rsidR="00842B1E" w:rsidRPr="00A21695" w:rsidRDefault="001051C6" w:rsidP="00350C43">
            <w:pPr>
              <w:pStyle w:val="Title"/>
              <w:jc w:val="center"/>
              <w:rPr>
                <w:rFonts w:asciiTheme="minorHAnsi" w:hAnsiTheme="minorHAnsi"/>
                <w:sz w:val="22"/>
                <w:szCs w:val="22"/>
              </w:rPr>
            </w:pPr>
            <w:r w:rsidRPr="00A21695">
              <w:rPr>
                <w:rFonts w:asciiTheme="minorHAnsi" w:hAnsiTheme="minorHAnsi"/>
                <w:noProof/>
                <w:sz w:val="22"/>
                <w:szCs w:val="22"/>
                <w:lang w:eastAsia="en-GB"/>
              </w:rPr>
              <w:drawing>
                <wp:inline distT="0" distB="0" distL="0" distR="0" wp14:anchorId="6AC4AC73" wp14:editId="5AAA9191">
                  <wp:extent cx="2831018" cy="155257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38799" cy="1556842"/>
                          </a:xfrm>
                          <a:prstGeom prst="rect">
                            <a:avLst/>
                          </a:prstGeom>
                        </pic:spPr>
                      </pic:pic>
                    </a:graphicData>
                  </a:graphic>
                </wp:inline>
              </w:drawing>
            </w:r>
          </w:p>
        </w:tc>
      </w:tr>
      <w:tr w:rsidR="00A21695" w:rsidRPr="00A21695" w:rsidTr="00350C43">
        <w:tc>
          <w:tcPr>
            <w:tcW w:w="2353" w:type="pct"/>
            <w:vAlign w:val="center"/>
          </w:tcPr>
          <w:p w:rsidR="00842B1E" w:rsidRPr="00A21695" w:rsidRDefault="00BA7ECC" w:rsidP="00350C43">
            <w:pPr>
              <w:pStyle w:val="Title"/>
              <w:jc w:val="center"/>
              <w:rPr>
                <w:rFonts w:asciiTheme="minorHAnsi" w:hAnsiTheme="minorHAnsi"/>
                <w:sz w:val="22"/>
                <w:szCs w:val="22"/>
              </w:rPr>
            </w:pPr>
            <w:r w:rsidRPr="00A21695">
              <w:rPr>
                <w:rFonts w:asciiTheme="minorHAnsi" w:hAnsiTheme="minorHAnsi"/>
                <w:noProof/>
                <w:sz w:val="22"/>
                <w:szCs w:val="22"/>
                <w:lang w:eastAsia="en-GB"/>
              </w:rPr>
              <w:drawing>
                <wp:inline distT="0" distB="0" distL="0" distR="0" wp14:anchorId="2ACD3B05" wp14:editId="6D370F60">
                  <wp:extent cx="2187827" cy="1194749"/>
                  <wp:effectExtent l="0" t="0" r="317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02819" cy="1202936"/>
                          </a:xfrm>
                          <a:prstGeom prst="rect">
                            <a:avLst/>
                          </a:prstGeom>
                        </pic:spPr>
                      </pic:pic>
                    </a:graphicData>
                  </a:graphic>
                </wp:inline>
              </w:drawing>
            </w:r>
          </w:p>
        </w:tc>
        <w:tc>
          <w:tcPr>
            <w:tcW w:w="2647" w:type="pct"/>
            <w:vAlign w:val="center"/>
          </w:tcPr>
          <w:p w:rsidR="00842B1E" w:rsidRPr="00A21695" w:rsidRDefault="009573A8" w:rsidP="00350C43">
            <w:pPr>
              <w:pStyle w:val="Title"/>
              <w:rPr>
                <w:rFonts w:asciiTheme="minorHAnsi" w:hAnsiTheme="minorHAnsi"/>
                <w:sz w:val="22"/>
                <w:szCs w:val="22"/>
              </w:rPr>
            </w:pPr>
            <w:hyperlink r:id="rId16" w:history="1">
              <w:r w:rsidR="001051C6" w:rsidRPr="00A21695">
                <w:rPr>
                  <w:rStyle w:val="Hyperlink"/>
                  <w:rFonts w:asciiTheme="minorHAnsi" w:hAnsiTheme="minorHAnsi"/>
                  <w:b/>
                  <w:bCs/>
                  <w:color w:val="auto"/>
                  <w:sz w:val="22"/>
                  <w:szCs w:val="22"/>
                  <w:u w:val="none"/>
                  <w:lang w:val="en-US"/>
                </w:rPr>
                <w:t>Midnight in Paris (2011</w:t>
              </w:r>
              <w:proofErr w:type="gramStart"/>
              <w:r w:rsidR="001051C6" w:rsidRPr="00A21695">
                <w:rPr>
                  <w:rStyle w:val="Hyperlink"/>
                  <w:rFonts w:asciiTheme="minorHAnsi" w:hAnsiTheme="minorHAnsi"/>
                  <w:b/>
                  <w:bCs/>
                  <w:color w:val="auto"/>
                  <w:sz w:val="22"/>
                  <w:szCs w:val="22"/>
                  <w:u w:val="none"/>
                  <w:lang w:val="en-US"/>
                </w:rPr>
                <w:t>)</w:t>
              </w:r>
              <w:proofErr w:type="gramEnd"/>
            </w:hyperlink>
            <w:r w:rsidR="001051C6" w:rsidRPr="00A21695">
              <w:rPr>
                <w:rFonts w:asciiTheme="minorHAnsi" w:hAnsiTheme="minorHAnsi"/>
                <w:sz w:val="22"/>
                <w:szCs w:val="22"/>
                <w:lang w:val="en-US"/>
              </w:rPr>
              <w:br/>
              <w:t>A fantastic </w:t>
            </w:r>
            <w:hyperlink r:id="rId17" w:history="1">
              <w:r w:rsidR="001051C6" w:rsidRPr="00A21695">
                <w:rPr>
                  <w:rStyle w:val="Hyperlink"/>
                  <w:rFonts w:asciiTheme="minorHAnsi" w:hAnsiTheme="minorHAnsi"/>
                  <w:b/>
                  <w:bCs/>
                  <w:color w:val="auto"/>
                  <w:sz w:val="22"/>
                  <w:szCs w:val="22"/>
                  <w:u w:val="none"/>
                  <w:lang w:val="en-US"/>
                </w:rPr>
                <w:t>Woody Allen</w:t>
              </w:r>
            </w:hyperlink>
            <w:hyperlink r:id="rId18" w:history="1">
              <w:r w:rsidR="001051C6" w:rsidRPr="00A21695">
                <w:rPr>
                  <w:rStyle w:val="Hyperlink"/>
                  <w:rFonts w:asciiTheme="minorHAnsi" w:hAnsiTheme="minorHAnsi"/>
                  <w:b/>
                  <w:bCs/>
                  <w:color w:val="auto"/>
                  <w:sz w:val="22"/>
                  <w:szCs w:val="22"/>
                  <w:u w:val="none"/>
                  <w:lang w:val="en-US"/>
                </w:rPr>
                <w:t xml:space="preserve"> film</w:t>
              </w:r>
            </w:hyperlink>
            <w:r w:rsidR="001051C6" w:rsidRPr="00A21695">
              <w:rPr>
                <w:rFonts w:asciiTheme="minorHAnsi" w:hAnsiTheme="minorHAnsi"/>
                <w:sz w:val="22"/>
                <w:szCs w:val="22"/>
                <w:lang w:val="en-US"/>
              </w:rPr>
              <w:t>, which is literally a </w:t>
            </w:r>
            <w:r w:rsidR="001051C6" w:rsidRPr="00A21695">
              <w:rPr>
                <w:rFonts w:asciiTheme="minorHAnsi" w:hAnsiTheme="minorHAnsi"/>
                <w:b/>
                <w:bCs/>
                <w:sz w:val="22"/>
                <w:szCs w:val="22"/>
                <w:lang w:val="en-US"/>
              </w:rPr>
              <w:t>nostalgic trip</w:t>
            </w:r>
            <w:r w:rsidR="001051C6" w:rsidRPr="00A21695">
              <w:rPr>
                <w:rFonts w:asciiTheme="minorHAnsi" w:hAnsiTheme="minorHAnsi"/>
                <w:sz w:val="22"/>
                <w:szCs w:val="22"/>
                <w:lang w:val="en-US"/>
              </w:rPr>
              <w:t> down memory lane, featuring some of the greatest figures of not only literature but also the bygone era. Surprise followed by surprise</w:t>
            </w:r>
          </w:p>
        </w:tc>
      </w:tr>
      <w:tr w:rsidR="00A21695" w:rsidRPr="00A21695" w:rsidTr="00350C43">
        <w:tc>
          <w:tcPr>
            <w:tcW w:w="2353" w:type="pct"/>
            <w:vAlign w:val="center"/>
          </w:tcPr>
          <w:p w:rsidR="00842B1E" w:rsidRPr="00A21695" w:rsidRDefault="009573A8" w:rsidP="00350C43">
            <w:pPr>
              <w:pStyle w:val="Title"/>
              <w:rPr>
                <w:rFonts w:asciiTheme="minorHAnsi" w:hAnsiTheme="minorHAnsi"/>
                <w:sz w:val="22"/>
                <w:szCs w:val="22"/>
              </w:rPr>
            </w:pPr>
            <w:hyperlink r:id="rId19" w:history="1">
              <w:r w:rsidR="00BA7ECC" w:rsidRPr="00A21695">
                <w:rPr>
                  <w:rStyle w:val="Hyperlink"/>
                  <w:rFonts w:asciiTheme="minorHAnsi" w:hAnsiTheme="minorHAnsi"/>
                  <w:b/>
                  <w:bCs/>
                  <w:color w:val="auto"/>
                  <w:sz w:val="22"/>
                  <w:szCs w:val="22"/>
                  <w:u w:val="none"/>
                  <w:lang w:val="en-US"/>
                </w:rPr>
                <w:t>Dead Poets Society (1989</w:t>
              </w:r>
              <w:proofErr w:type="gramStart"/>
              <w:r w:rsidR="00BA7ECC" w:rsidRPr="00A21695">
                <w:rPr>
                  <w:rStyle w:val="Hyperlink"/>
                  <w:rFonts w:asciiTheme="minorHAnsi" w:hAnsiTheme="minorHAnsi"/>
                  <w:b/>
                  <w:bCs/>
                  <w:color w:val="auto"/>
                  <w:sz w:val="22"/>
                  <w:szCs w:val="22"/>
                  <w:u w:val="none"/>
                  <w:lang w:val="en-US"/>
                </w:rPr>
                <w:t>)</w:t>
              </w:r>
              <w:proofErr w:type="gramEnd"/>
            </w:hyperlink>
            <w:r w:rsidR="00BA7ECC" w:rsidRPr="00A21695">
              <w:rPr>
                <w:rFonts w:asciiTheme="minorHAnsi" w:hAnsiTheme="minorHAnsi"/>
                <w:b/>
                <w:bCs/>
                <w:sz w:val="22"/>
                <w:szCs w:val="22"/>
                <w:lang w:val="en-US"/>
              </w:rPr>
              <w:br/>
            </w:r>
            <w:hyperlink r:id="rId20" w:history="1">
              <w:r w:rsidR="00BA7ECC" w:rsidRPr="00A21695">
                <w:rPr>
                  <w:rStyle w:val="Hyperlink"/>
                  <w:rFonts w:asciiTheme="minorHAnsi" w:hAnsiTheme="minorHAnsi"/>
                  <w:b/>
                  <w:bCs/>
                  <w:color w:val="auto"/>
                  <w:sz w:val="22"/>
                  <w:szCs w:val="22"/>
                  <w:u w:val="none"/>
                  <w:lang w:val="en-US"/>
                </w:rPr>
                <w:t>Robin Williams</w:t>
              </w:r>
            </w:hyperlink>
            <w:r w:rsidR="00BA7ECC" w:rsidRPr="00A21695">
              <w:rPr>
                <w:rFonts w:asciiTheme="minorHAnsi" w:hAnsiTheme="minorHAnsi"/>
                <w:b/>
                <w:bCs/>
                <w:sz w:val="22"/>
                <w:szCs w:val="22"/>
                <w:lang w:val="en-US"/>
              </w:rPr>
              <w:t> </w:t>
            </w:r>
            <w:r w:rsidR="00BA7ECC" w:rsidRPr="00A21695">
              <w:rPr>
                <w:rFonts w:asciiTheme="minorHAnsi" w:hAnsiTheme="minorHAnsi"/>
                <w:sz w:val="22"/>
                <w:szCs w:val="22"/>
                <w:lang w:val="en-US"/>
              </w:rPr>
              <w:t>shines as an English teacher who inspires his students through his teaching of poetry. </w:t>
            </w:r>
            <w:r w:rsidR="00BA7ECC" w:rsidRPr="00A21695">
              <w:rPr>
                <w:rFonts w:asciiTheme="minorHAnsi" w:hAnsiTheme="minorHAnsi"/>
                <w:b/>
                <w:bCs/>
                <w:sz w:val="22"/>
                <w:szCs w:val="22"/>
                <w:lang w:val="en-US"/>
              </w:rPr>
              <w:t>Carpe diem</w:t>
            </w:r>
            <w:r w:rsidR="00BA7ECC" w:rsidRPr="00A21695">
              <w:rPr>
                <w:rFonts w:asciiTheme="minorHAnsi" w:hAnsiTheme="minorHAnsi"/>
                <w:sz w:val="22"/>
                <w:szCs w:val="22"/>
                <w:lang w:val="en-US"/>
              </w:rPr>
              <w:t>!</w:t>
            </w:r>
          </w:p>
        </w:tc>
        <w:tc>
          <w:tcPr>
            <w:tcW w:w="2647" w:type="pct"/>
            <w:vAlign w:val="center"/>
          </w:tcPr>
          <w:p w:rsidR="00842B1E" w:rsidRPr="00A21695" w:rsidRDefault="00BA7ECC" w:rsidP="00350C43">
            <w:pPr>
              <w:pStyle w:val="Title"/>
              <w:jc w:val="center"/>
              <w:rPr>
                <w:rFonts w:asciiTheme="minorHAnsi" w:hAnsiTheme="minorHAnsi"/>
                <w:sz w:val="22"/>
                <w:szCs w:val="22"/>
              </w:rPr>
            </w:pPr>
            <w:r w:rsidRPr="00A21695">
              <w:rPr>
                <w:rFonts w:asciiTheme="minorHAnsi" w:hAnsiTheme="minorHAnsi"/>
                <w:noProof/>
                <w:sz w:val="22"/>
                <w:szCs w:val="22"/>
                <w:lang w:eastAsia="en-GB"/>
              </w:rPr>
              <w:drawing>
                <wp:inline distT="0" distB="0" distL="0" distR="0" wp14:anchorId="3FFF8904" wp14:editId="087F24E7">
                  <wp:extent cx="2133600" cy="1101076"/>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48486" cy="1108758"/>
                          </a:xfrm>
                          <a:prstGeom prst="rect">
                            <a:avLst/>
                          </a:prstGeom>
                        </pic:spPr>
                      </pic:pic>
                    </a:graphicData>
                  </a:graphic>
                </wp:inline>
              </w:drawing>
            </w:r>
          </w:p>
        </w:tc>
      </w:tr>
      <w:tr w:rsidR="00A21695" w:rsidRPr="00A21695" w:rsidTr="00350C43">
        <w:tc>
          <w:tcPr>
            <w:tcW w:w="2353" w:type="pct"/>
            <w:vAlign w:val="center"/>
          </w:tcPr>
          <w:p w:rsidR="00842B1E" w:rsidRPr="00A21695" w:rsidRDefault="00BA7ECC" w:rsidP="00350C43">
            <w:pPr>
              <w:pStyle w:val="Title"/>
              <w:jc w:val="center"/>
              <w:rPr>
                <w:rFonts w:asciiTheme="minorHAnsi" w:hAnsiTheme="minorHAnsi"/>
                <w:sz w:val="22"/>
                <w:szCs w:val="22"/>
              </w:rPr>
            </w:pPr>
            <w:r w:rsidRPr="00A21695">
              <w:rPr>
                <w:rFonts w:asciiTheme="minorHAnsi" w:hAnsiTheme="minorHAnsi"/>
                <w:noProof/>
                <w:sz w:val="22"/>
                <w:szCs w:val="22"/>
                <w:lang w:eastAsia="en-GB"/>
              </w:rPr>
              <w:drawing>
                <wp:inline distT="0" distB="0" distL="0" distR="0" wp14:anchorId="02AE6C67" wp14:editId="6E6DB185">
                  <wp:extent cx="2102287" cy="10967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33108" cy="1112875"/>
                          </a:xfrm>
                          <a:prstGeom prst="rect">
                            <a:avLst/>
                          </a:prstGeom>
                        </pic:spPr>
                      </pic:pic>
                    </a:graphicData>
                  </a:graphic>
                </wp:inline>
              </w:drawing>
            </w:r>
          </w:p>
        </w:tc>
        <w:tc>
          <w:tcPr>
            <w:tcW w:w="2647" w:type="pct"/>
            <w:vAlign w:val="center"/>
          </w:tcPr>
          <w:p w:rsidR="00842B1E" w:rsidRPr="00A21695" w:rsidRDefault="009573A8" w:rsidP="00350C43">
            <w:pPr>
              <w:pStyle w:val="Title"/>
              <w:rPr>
                <w:rFonts w:asciiTheme="minorHAnsi" w:hAnsiTheme="minorHAnsi"/>
                <w:sz w:val="22"/>
                <w:szCs w:val="22"/>
              </w:rPr>
            </w:pPr>
            <w:hyperlink r:id="rId23" w:history="1">
              <w:r w:rsidR="00BA7ECC" w:rsidRPr="00A21695">
                <w:rPr>
                  <w:rStyle w:val="Hyperlink"/>
                  <w:rFonts w:asciiTheme="minorHAnsi" w:hAnsiTheme="minorHAnsi"/>
                  <w:b/>
                  <w:bCs/>
                  <w:color w:val="auto"/>
                  <w:sz w:val="22"/>
                  <w:szCs w:val="22"/>
                  <w:u w:val="none"/>
                  <w:lang w:val="en-US"/>
                </w:rPr>
                <w:t>Big Fish (2003</w:t>
              </w:r>
              <w:proofErr w:type="gramStart"/>
              <w:r w:rsidR="00BA7ECC" w:rsidRPr="00A21695">
                <w:rPr>
                  <w:rStyle w:val="Hyperlink"/>
                  <w:rFonts w:asciiTheme="minorHAnsi" w:hAnsiTheme="minorHAnsi"/>
                  <w:b/>
                  <w:bCs/>
                  <w:color w:val="auto"/>
                  <w:sz w:val="22"/>
                  <w:szCs w:val="22"/>
                  <w:u w:val="none"/>
                  <w:lang w:val="en-US"/>
                </w:rPr>
                <w:t>)</w:t>
              </w:r>
              <w:proofErr w:type="gramEnd"/>
            </w:hyperlink>
            <w:r w:rsidR="00BA7ECC" w:rsidRPr="00A21695">
              <w:rPr>
                <w:rFonts w:asciiTheme="minorHAnsi" w:hAnsiTheme="minorHAnsi"/>
                <w:sz w:val="22"/>
                <w:szCs w:val="22"/>
                <w:lang w:val="en-US"/>
              </w:rPr>
              <w:br/>
              <w:t>Another </w:t>
            </w:r>
            <w:r w:rsidR="00BA7ECC" w:rsidRPr="00A21695">
              <w:rPr>
                <w:rFonts w:asciiTheme="minorHAnsi" w:hAnsiTheme="minorHAnsi"/>
                <w:b/>
                <w:bCs/>
                <w:sz w:val="22"/>
                <w:szCs w:val="22"/>
                <w:lang w:val="en-US"/>
              </w:rPr>
              <w:t>fantasy film</w:t>
            </w:r>
            <w:r w:rsidR="00BA7ECC" w:rsidRPr="00A21695">
              <w:rPr>
                <w:rFonts w:asciiTheme="minorHAnsi" w:hAnsiTheme="minorHAnsi"/>
                <w:sz w:val="22"/>
                <w:szCs w:val="22"/>
                <w:lang w:val="en-US"/>
              </w:rPr>
              <w:t>, it beautifully portrays the art of </w:t>
            </w:r>
            <w:r w:rsidR="00BA7ECC" w:rsidRPr="00A21695">
              <w:rPr>
                <w:rFonts w:asciiTheme="minorHAnsi" w:hAnsiTheme="minorHAnsi"/>
                <w:b/>
                <w:bCs/>
                <w:sz w:val="22"/>
                <w:szCs w:val="22"/>
                <w:lang w:val="en-US"/>
              </w:rPr>
              <w:t>storytelling</w:t>
            </w:r>
            <w:r w:rsidR="00BA7ECC" w:rsidRPr="00A21695">
              <w:rPr>
                <w:rFonts w:asciiTheme="minorHAnsi" w:hAnsiTheme="minorHAnsi"/>
                <w:sz w:val="22"/>
                <w:szCs w:val="22"/>
                <w:lang w:val="en-US"/>
              </w:rPr>
              <w:t xml:space="preserve">. It is the enchanting story of a father and son, but </w:t>
            </w:r>
            <w:proofErr w:type="gramStart"/>
            <w:r w:rsidR="00BA7ECC" w:rsidRPr="00A21695">
              <w:rPr>
                <w:rFonts w:asciiTheme="minorHAnsi" w:hAnsiTheme="minorHAnsi"/>
                <w:sz w:val="22"/>
                <w:szCs w:val="22"/>
                <w:lang w:val="en-US"/>
              </w:rPr>
              <w:t>it's</w:t>
            </w:r>
            <w:proofErr w:type="gramEnd"/>
            <w:r w:rsidR="00BA7ECC" w:rsidRPr="00A21695">
              <w:rPr>
                <w:rFonts w:asciiTheme="minorHAnsi" w:hAnsiTheme="minorHAnsi"/>
                <w:sz w:val="22"/>
                <w:szCs w:val="22"/>
                <w:lang w:val="en-US"/>
              </w:rPr>
              <w:t xml:space="preserve"> really the story of stories themselves. Stories are only as great as they </w:t>
            </w:r>
            <w:proofErr w:type="gramStart"/>
            <w:r w:rsidR="00BA7ECC" w:rsidRPr="00A21695">
              <w:rPr>
                <w:rFonts w:asciiTheme="minorHAnsi" w:hAnsiTheme="minorHAnsi"/>
                <w:sz w:val="22"/>
                <w:szCs w:val="22"/>
                <w:lang w:val="en-US"/>
              </w:rPr>
              <w:t>are told</w:t>
            </w:r>
            <w:proofErr w:type="gramEnd"/>
            <w:r w:rsidR="00BA7ECC" w:rsidRPr="00A21695">
              <w:rPr>
                <w:rFonts w:asciiTheme="minorHAnsi" w:hAnsiTheme="minorHAnsi"/>
                <w:sz w:val="22"/>
                <w:szCs w:val="22"/>
                <w:lang w:val="en-US"/>
              </w:rPr>
              <w:t>.</w:t>
            </w:r>
          </w:p>
        </w:tc>
      </w:tr>
      <w:tr w:rsidR="00A21695" w:rsidRPr="00A21695" w:rsidTr="00350C43">
        <w:tc>
          <w:tcPr>
            <w:tcW w:w="2353" w:type="pct"/>
            <w:vAlign w:val="center"/>
          </w:tcPr>
          <w:p w:rsidR="00842B1E" w:rsidRPr="00A21695" w:rsidRDefault="009573A8" w:rsidP="00350C43">
            <w:pPr>
              <w:pStyle w:val="Title"/>
              <w:rPr>
                <w:rFonts w:asciiTheme="minorHAnsi" w:hAnsiTheme="minorHAnsi"/>
                <w:sz w:val="22"/>
                <w:szCs w:val="22"/>
              </w:rPr>
            </w:pPr>
            <w:hyperlink r:id="rId24" w:history="1">
              <w:r w:rsidR="00BA7ECC" w:rsidRPr="00A21695">
                <w:rPr>
                  <w:rStyle w:val="Hyperlink"/>
                  <w:rFonts w:asciiTheme="minorHAnsi" w:hAnsiTheme="minorHAnsi"/>
                  <w:b/>
                  <w:bCs/>
                  <w:color w:val="auto"/>
                  <w:sz w:val="22"/>
                  <w:szCs w:val="22"/>
                  <w:u w:val="none"/>
                  <w:lang w:val="en-US"/>
                </w:rPr>
                <w:t>Finding Neverland (2004</w:t>
              </w:r>
              <w:proofErr w:type="gramStart"/>
              <w:r w:rsidR="00BA7ECC" w:rsidRPr="00A21695">
                <w:rPr>
                  <w:rStyle w:val="Hyperlink"/>
                  <w:rFonts w:asciiTheme="minorHAnsi" w:hAnsiTheme="minorHAnsi"/>
                  <w:b/>
                  <w:bCs/>
                  <w:color w:val="auto"/>
                  <w:sz w:val="22"/>
                  <w:szCs w:val="22"/>
                  <w:u w:val="none"/>
                  <w:lang w:val="en-US"/>
                </w:rPr>
                <w:t>)</w:t>
              </w:r>
              <w:proofErr w:type="gramEnd"/>
            </w:hyperlink>
            <w:r w:rsidR="00BA7ECC" w:rsidRPr="00A21695">
              <w:rPr>
                <w:rFonts w:asciiTheme="minorHAnsi" w:hAnsiTheme="minorHAnsi"/>
                <w:sz w:val="22"/>
                <w:szCs w:val="22"/>
                <w:lang w:val="en-US"/>
              </w:rPr>
              <w:br/>
              <w:t>Starring </w:t>
            </w:r>
            <w:hyperlink r:id="rId25" w:history="1">
              <w:r w:rsidR="00BA7ECC" w:rsidRPr="00A21695">
                <w:rPr>
                  <w:rStyle w:val="Hyperlink"/>
                  <w:rFonts w:asciiTheme="minorHAnsi" w:hAnsiTheme="minorHAnsi"/>
                  <w:b/>
                  <w:bCs/>
                  <w:color w:val="auto"/>
                  <w:sz w:val="22"/>
                  <w:szCs w:val="22"/>
                  <w:u w:val="none"/>
                  <w:lang w:val="en-US"/>
                </w:rPr>
                <w:t>Johnny Depp</w:t>
              </w:r>
            </w:hyperlink>
            <w:r w:rsidR="00BA7ECC" w:rsidRPr="00A21695">
              <w:rPr>
                <w:rFonts w:asciiTheme="minorHAnsi" w:hAnsiTheme="minorHAnsi"/>
                <w:sz w:val="22"/>
                <w:szCs w:val="22"/>
                <w:lang w:val="en-US"/>
              </w:rPr>
              <w:t>, the</w:t>
            </w:r>
            <w:r w:rsidR="00BA7ECC" w:rsidRPr="00A21695">
              <w:rPr>
                <w:rFonts w:asciiTheme="minorHAnsi" w:hAnsiTheme="minorHAnsi"/>
                <w:b/>
                <w:bCs/>
                <w:sz w:val="22"/>
                <w:szCs w:val="22"/>
                <w:lang w:val="en-US"/>
              </w:rPr>
              <w:t> semi-biographical film</w:t>
            </w:r>
            <w:r w:rsidR="00BA7ECC" w:rsidRPr="00A21695">
              <w:rPr>
                <w:rFonts w:asciiTheme="minorHAnsi" w:hAnsiTheme="minorHAnsi"/>
                <w:sz w:val="22"/>
                <w:szCs w:val="22"/>
                <w:lang w:val="en-US"/>
              </w:rPr>
              <w:t> is about playwright </w:t>
            </w:r>
            <w:hyperlink r:id="rId26" w:history="1">
              <w:r w:rsidR="00BA7ECC" w:rsidRPr="00A21695">
                <w:rPr>
                  <w:rStyle w:val="Hyperlink"/>
                  <w:rFonts w:asciiTheme="minorHAnsi" w:hAnsiTheme="minorHAnsi"/>
                  <w:b/>
                  <w:bCs/>
                  <w:color w:val="auto"/>
                  <w:sz w:val="22"/>
                  <w:szCs w:val="22"/>
                  <w:u w:val="none"/>
                  <w:lang w:val="en-US"/>
                </w:rPr>
                <w:t>J. M. Barrie</w:t>
              </w:r>
            </w:hyperlink>
            <w:r w:rsidR="00BA7ECC" w:rsidRPr="00A21695">
              <w:rPr>
                <w:rFonts w:asciiTheme="minorHAnsi" w:hAnsiTheme="minorHAnsi"/>
                <w:sz w:val="22"/>
                <w:szCs w:val="22"/>
                <w:lang w:val="en-US"/>
              </w:rPr>
              <w:t> and his relationship with a family who inspired him to create </w:t>
            </w:r>
            <w:r w:rsidR="00BA7ECC" w:rsidRPr="00A21695">
              <w:rPr>
                <w:rFonts w:asciiTheme="minorHAnsi" w:hAnsiTheme="minorHAnsi"/>
                <w:b/>
                <w:bCs/>
                <w:sz w:val="22"/>
                <w:szCs w:val="22"/>
                <w:lang w:val="en-US"/>
              </w:rPr>
              <w:t>Peter Pan</w:t>
            </w:r>
            <w:r w:rsidR="00BA7ECC" w:rsidRPr="00A21695">
              <w:rPr>
                <w:rFonts w:asciiTheme="minorHAnsi" w:hAnsiTheme="minorHAnsi"/>
                <w:sz w:val="22"/>
                <w:szCs w:val="22"/>
                <w:lang w:val="en-US"/>
              </w:rPr>
              <w:t>.</w:t>
            </w:r>
          </w:p>
        </w:tc>
        <w:tc>
          <w:tcPr>
            <w:tcW w:w="2647" w:type="pct"/>
            <w:vAlign w:val="center"/>
          </w:tcPr>
          <w:p w:rsidR="00842B1E" w:rsidRPr="00A21695" w:rsidRDefault="00BA7ECC" w:rsidP="00350C43">
            <w:pPr>
              <w:pStyle w:val="Title"/>
              <w:jc w:val="center"/>
              <w:rPr>
                <w:rFonts w:asciiTheme="minorHAnsi" w:hAnsiTheme="minorHAnsi"/>
                <w:sz w:val="22"/>
                <w:szCs w:val="22"/>
              </w:rPr>
            </w:pPr>
            <w:r w:rsidRPr="00A21695">
              <w:rPr>
                <w:rFonts w:asciiTheme="minorHAnsi" w:hAnsiTheme="minorHAnsi"/>
                <w:noProof/>
                <w:sz w:val="22"/>
                <w:szCs w:val="22"/>
                <w:lang w:eastAsia="en-GB"/>
              </w:rPr>
              <w:drawing>
                <wp:inline distT="0" distB="0" distL="0" distR="0" wp14:anchorId="5B46954D" wp14:editId="7CF9FAA1">
                  <wp:extent cx="1847068" cy="94297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59254" cy="949196"/>
                          </a:xfrm>
                          <a:prstGeom prst="rect">
                            <a:avLst/>
                          </a:prstGeom>
                        </pic:spPr>
                      </pic:pic>
                    </a:graphicData>
                  </a:graphic>
                </wp:inline>
              </w:drawing>
            </w:r>
          </w:p>
        </w:tc>
      </w:tr>
      <w:tr w:rsidR="00A21695" w:rsidRPr="00A21695" w:rsidTr="00350C43">
        <w:tc>
          <w:tcPr>
            <w:tcW w:w="2353" w:type="pct"/>
            <w:vAlign w:val="center"/>
          </w:tcPr>
          <w:p w:rsidR="00BA7ECC" w:rsidRPr="00A21695" w:rsidRDefault="00BA7ECC" w:rsidP="00350C43">
            <w:pPr>
              <w:pStyle w:val="Title"/>
              <w:jc w:val="center"/>
              <w:rPr>
                <w:rFonts w:asciiTheme="minorHAnsi" w:hAnsiTheme="minorHAnsi"/>
                <w:sz w:val="22"/>
                <w:szCs w:val="22"/>
                <w:lang w:val="en-US"/>
              </w:rPr>
            </w:pPr>
            <w:r w:rsidRPr="00A21695">
              <w:rPr>
                <w:rFonts w:asciiTheme="minorHAnsi" w:hAnsiTheme="minorHAnsi"/>
                <w:noProof/>
                <w:sz w:val="22"/>
                <w:szCs w:val="22"/>
                <w:lang w:eastAsia="en-GB"/>
              </w:rPr>
              <w:drawing>
                <wp:inline distT="0" distB="0" distL="0" distR="0" wp14:anchorId="33C61BAB" wp14:editId="1B3F1525">
                  <wp:extent cx="2416071" cy="1385507"/>
                  <wp:effectExtent l="0" t="0" r="381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51000" cy="1405537"/>
                          </a:xfrm>
                          <a:prstGeom prst="rect">
                            <a:avLst/>
                          </a:prstGeom>
                        </pic:spPr>
                      </pic:pic>
                    </a:graphicData>
                  </a:graphic>
                </wp:inline>
              </w:drawing>
            </w:r>
          </w:p>
        </w:tc>
        <w:tc>
          <w:tcPr>
            <w:tcW w:w="2647" w:type="pct"/>
            <w:vAlign w:val="center"/>
          </w:tcPr>
          <w:p w:rsidR="00BA7ECC" w:rsidRPr="00A21695" w:rsidRDefault="009573A8" w:rsidP="00350C43">
            <w:pPr>
              <w:pStyle w:val="Title"/>
              <w:rPr>
                <w:rFonts w:asciiTheme="minorHAnsi" w:hAnsiTheme="minorHAnsi"/>
                <w:noProof/>
                <w:sz w:val="22"/>
                <w:szCs w:val="22"/>
                <w:lang w:eastAsia="en-GB"/>
              </w:rPr>
            </w:pPr>
            <w:hyperlink r:id="rId29" w:history="1">
              <w:r w:rsidR="00BA7ECC" w:rsidRPr="00A21695">
                <w:rPr>
                  <w:rStyle w:val="Hyperlink"/>
                  <w:rFonts w:asciiTheme="minorHAnsi" w:hAnsiTheme="minorHAnsi"/>
                  <w:b/>
                  <w:bCs/>
                  <w:color w:val="auto"/>
                  <w:sz w:val="22"/>
                  <w:szCs w:val="22"/>
                  <w:u w:val="none"/>
                  <w:lang w:val="en-US"/>
                </w:rPr>
                <w:t>Shakespeare in Love (1998</w:t>
              </w:r>
              <w:proofErr w:type="gramStart"/>
              <w:r w:rsidR="00BA7ECC" w:rsidRPr="00A21695">
                <w:rPr>
                  <w:rStyle w:val="Hyperlink"/>
                  <w:rFonts w:asciiTheme="minorHAnsi" w:hAnsiTheme="minorHAnsi"/>
                  <w:b/>
                  <w:bCs/>
                  <w:color w:val="auto"/>
                  <w:sz w:val="22"/>
                  <w:szCs w:val="22"/>
                  <w:u w:val="none"/>
                  <w:lang w:val="en-US"/>
                </w:rPr>
                <w:t>)</w:t>
              </w:r>
              <w:proofErr w:type="gramEnd"/>
            </w:hyperlink>
            <w:r w:rsidR="00BA7ECC" w:rsidRPr="00A21695">
              <w:rPr>
                <w:rFonts w:asciiTheme="minorHAnsi" w:hAnsiTheme="minorHAnsi"/>
                <w:sz w:val="22"/>
                <w:szCs w:val="22"/>
                <w:lang w:val="en-US"/>
              </w:rPr>
              <w:br/>
              <w:t>How can we miss anything about the father of literature? The film depicts an </w:t>
            </w:r>
            <w:r w:rsidR="00BA7ECC" w:rsidRPr="00A21695">
              <w:rPr>
                <w:rFonts w:asciiTheme="minorHAnsi" w:hAnsiTheme="minorHAnsi"/>
                <w:b/>
                <w:bCs/>
                <w:sz w:val="22"/>
                <w:szCs w:val="22"/>
                <w:lang w:val="en-US"/>
              </w:rPr>
              <w:t>imaginary love affair </w:t>
            </w:r>
            <w:r w:rsidR="00BA7ECC" w:rsidRPr="00A21695">
              <w:rPr>
                <w:rFonts w:asciiTheme="minorHAnsi" w:hAnsiTheme="minorHAnsi"/>
                <w:sz w:val="22"/>
                <w:szCs w:val="22"/>
                <w:lang w:val="en-US"/>
              </w:rPr>
              <w:t>involving Viola de Lesseps and playwright </w:t>
            </w:r>
            <w:r w:rsidR="00BA7ECC" w:rsidRPr="00A21695">
              <w:rPr>
                <w:rFonts w:asciiTheme="minorHAnsi" w:hAnsiTheme="minorHAnsi"/>
                <w:b/>
                <w:bCs/>
                <w:sz w:val="22"/>
                <w:szCs w:val="22"/>
                <w:lang w:val="en-US"/>
              </w:rPr>
              <w:t>William Shakespeare</w:t>
            </w:r>
            <w:r w:rsidR="00BA7ECC" w:rsidRPr="00A21695">
              <w:rPr>
                <w:rFonts w:asciiTheme="minorHAnsi" w:hAnsiTheme="minorHAnsi"/>
                <w:sz w:val="22"/>
                <w:szCs w:val="22"/>
                <w:lang w:val="en-US"/>
              </w:rPr>
              <w:t> while he was writing </w:t>
            </w:r>
            <w:r w:rsidR="00BA7ECC" w:rsidRPr="00A21695">
              <w:rPr>
                <w:rFonts w:asciiTheme="minorHAnsi" w:hAnsiTheme="minorHAnsi"/>
                <w:b/>
                <w:bCs/>
                <w:sz w:val="22"/>
                <w:szCs w:val="22"/>
                <w:lang w:val="en-US"/>
              </w:rPr>
              <w:t>Romeo and Juliet</w:t>
            </w:r>
            <w:r w:rsidR="00BA7ECC" w:rsidRPr="00A21695">
              <w:rPr>
                <w:rFonts w:asciiTheme="minorHAnsi" w:hAnsiTheme="minorHAnsi"/>
                <w:sz w:val="22"/>
                <w:szCs w:val="22"/>
                <w:lang w:val="en-US"/>
              </w:rPr>
              <w:t>.</w:t>
            </w:r>
          </w:p>
        </w:tc>
      </w:tr>
    </w:tbl>
    <w:p w:rsidR="0059335C" w:rsidRDefault="0059335C" w:rsidP="00D511CA">
      <w:pPr>
        <w:pStyle w:val="Title"/>
      </w:pPr>
    </w:p>
    <w:p w:rsidR="00CA7503" w:rsidRDefault="00CA7503" w:rsidP="003820CA">
      <w:pPr>
        <w:pStyle w:val="Title"/>
        <w:rPr>
          <w:b/>
        </w:rPr>
      </w:pPr>
    </w:p>
    <w:p w:rsidR="003820CA" w:rsidRDefault="003820CA" w:rsidP="00D511CA">
      <w:pPr>
        <w:pStyle w:val="Title"/>
        <w:rPr>
          <w:b/>
        </w:rPr>
      </w:pPr>
      <w:r w:rsidRPr="00E869D9">
        <w:rPr>
          <w:b/>
        </w:rPr>
        <w:lastRenderedPageBreak/>
        <w:t>TED Talks</w:t>
      </w:r>
    </w:p>
    <w:p w:rsidR="00CA7503" w:rsidRPr="00CA7503" w:rsidRDefault="00CA7503" w:rsidP="00CA7503"/>
    <w:tbl>
      <w:tblPr>
        <w:tblStyle w:val="TableGrid"/>
        <w:tblW w:w="9640" w:type="dxa"/>
        <w:tblInd w:w="-289" w:type="dxa"/>
        <w:tblLook w:val="04A0" w:firstRow="1" w:lastRow="0" w:firstColumn="1" w:lastColumn="0" w:noHBand="0" w:noVBand="1"/>
      </w:tblPr>
      <w:tblGrid>
        <w:gridCol w:w="2127"/>
        <w:gridCol w:w="5387"/>
        <w:gridCol w:w="2126"/>
      </w:tblGrid>
      <w:tr w:rsidR="00EC0AAC" w:rsidTr="00CA7503">
        <w:tc>
          <w:tcPr>
            <w:tcW w:w="2127" w:type="dxa"/>
            <w:vAlign w:val="center"/>
          </w:tcPr>
          <w:p w:rsidR="003820CA" w:rsidRPr="00EC0AAC" w:rsidRDefault="003820CA" w:rsidP="00EC0AAC">
            <w:pPr>
              <w:jc w:val="center"/>
              <w:rPr>
                <w:b/>
              </w:rPr>
            </w:pPr>
            <w:r w:rsidRPr="00EC0AAC">
              <w:rPr>
                <w:b/>
              </w:rPr>
              <w:t>The danger of a single story</w:t>
            </w:r>
          </w:p>
        </w:tc>
        <w:tc>
          <w:tcPr>
            <w:tcW w:w="5387" w:type="dxa"/>
            <w:vAlign w:val="center"/>
          </w:tcPr>
          <w:p w:rsidR="00CA7503" w:rsidRDefault="00CA7503" w:rsidP="00CA7503">
            <w:pPr>
              <w:rPr>
                <w:lang w:val="en"/>
              </w:rPr>
            </w:pPr>
          </w:p>
          <w:p w:rsidR="003820CA" w:rsidRDefault="003820CA" w:rsidP="00CA7503">
            <w:pPr>
              <w:rPr>
                <w:lang w:val="en"/>
              </w:rPr>
            </w:pPr>
            <w:r>
              <w:rPr>
                <w:lang w:val="en"/>
              </w:rPr>
              <w:t xml:space="preserve">Our lives, our cultures, are composed of many overlapping stories. Novelist </w:t>
            </w:r>
            <w:proofErr w:type="spellStart"/>
            <w:r>
              <w:rPr>
                <w:lang w:val="en"/>
              </w:rPr>
              <w:t>Chimamanda</w:t>
            </w:r>
            <w:proofErr w:type="spellEnd"/>
            <w:r>
              <w:rPr>
                <w:lang w:val="en"/>
              </w:rPr>
              <w:t xml:space="preserve"> </w:t>
            </w:r>
            <w:proofErr w:type="spellStart"/>
            <w:r>
              <w:rPr>
                <w:lang w:val="en"/>
              </w:rPr>
              <w:t>Adichie</w:t>
            </w:r>
            <w:proofErr w:type="spellEnd"/>
            <w:r>
              <w:rPr>
                <w:lang w:val="en"/>
              </w:rPr>
              <w:t xml:space="preserve"> tells the story of how she found her authentic cultural voice -- and warns that if we hear only a single story about another person or country, we risk a critical misunderstanding</w:t>
            </w:r>
            <w:r w:rsidR="00CA7503">
              <w:rPr>
                <w:lang w:val="en"/>
              </w:rPr>
              <w:t>.</w:t>
            </w:r>
          </w:p>
          <w:p w:rsidR="00CA7503" w:rsidRDefault="00CA7503" w:rsidP="00CA7503"/>
        </w:tc>
        <w:tc>
          <w:tcPr>
            <w:tcW w:w="2126" w:type="dxa"/>
            <w:vAlign w:val="center"/>
          </w:tcPr>
          <w:p w:rsidR="003820CA" w:rsidRDefault="003820CA" w:rsidP="00EC0AAC">
            <w:pPr>
              <w:jc w:val="center"/>
            </w:pPr>
            <w:r>
              <w:rPr>
                <w:noProof/>
                <w:lang w:eastAsia="en-GB"/>
              </w:rPr>
              <w:drawing>
                <wp:inline distT="0" distB="0" distL="0" distR="0" wp14:anchorId="5387600A" wp14:editId="50F9E5F1">
                  <wp:extent cx="958326" cy="952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64042" cy="958181"/>
                          </a:xfrm>
                          <a:prstGeom prst="rect">
                            <a:avLst/>
                          </a:prstGeom>
                        </pic:spPr>
                      </pic:pic>
                    </a:graphicData>
                  </a:graphic>
                </wp:inline>
              </w:drawing>
            </w:r>
          </w:p>
        </w:tc>
      </w:tr>
      <w:tr w:rsidR="00EC0AAC" w:rsidTr="00CA7503">
        <w:tc>
          <w:tcPr>
            <w:tcW w:w="2127" w:type="dxa"/>
            <w:vAlign w:val="center"/>
          </w:tcPr>
          <w:p w:rsidR="003820CA" w:rsidRPr="00EC0AAC" w:rsidRDefault="003820CA" w:rsidP="00EC0AAC">
            <w:pPr>
              <w:jc w:val="center"/>
              <w:rPr>
                <w:b/>
              </w:rPr>
            </w:pPr>
            <w:r w:rsidRPr="00EC0AAC">
              <w:rPr>
                <w:b/>
              </w:rPr>
              <w:t>What adults can learn from kids</w:t>
            </w:r>
          </w:p>
        </w:tc>
        <w:tc>
          <w:tcPr>
            <w:tcW w:w="5387" w:type="dxa"/>
            <w:vAlign w:val="center"/>
          </w:tcPr>
          <w:p w:rsidR="00CA7503" w:rsidRDefault="00CA7503" w:rsidP="00CA7503">
            <w:pPr>
              <w:rPr>
                <w:lang w:val="en"/>
              </w:rPr>
            </w:pPr>
          </w:p>
          <w:p w:rsidR="003820CA" w:rsidRDefault="003820CA" w:rsidP="00CA7503">
            <w:pPr>
              <w:rPr>
                <w:lang w:val="en"/>
              </w:rPr>
            </w:pPr>
            <w:r>
              <w:rPr>
                <w:lang w:val="en"/>
              </w:rPr>
              <w:t xml:space="preserve">Child prodigy </w:t>
            </w:r>
            <w:proofErr w:type="spellStart"/>
            <w:r>
              <w:rPr>
                <w:lang w:val="en"/>
              </w:rPr>
              <w:t>Adora</w:t>
            </w:r>
            <w:proofErr w:type="spellEnd"/>
            <w:r>
              <w:rPr>
                <w:lang w:val="en"/>
              </w:rPr>
              <w:t xml:space="preserve"> </w:t>
            </w:r>
            <w:proofErr w:type="spellStart"/>
            <w:r>
              <w:rPr>
                <w:lang w:val="en"/>
              </w:rPr>
              <w:t>Svitak</w:t>
            </w:r>
            <w:proofErr w:type="spellEnd"/>
            <w:r>
              <w:rPr>
                <w:lang w:val="en"/>
              </w:rPr>
              <w:t xml:space="preserve"> says the world needs "childish" thinking: bold ideas, wild creativity and especially optimism. Kids' big dreams deserve high expectations, she says, starting with grownups' willingness to learn from children as much as to teach.</w:t>
            </w:r>
          </w:p>
          <w:p w:rsidR="00CA7503" w:rsidRDefault="00CA7503" w:rsidP="00CA7503"/>
        </w:tc>
        <w:tc>
          <w:tcPr>
            <w:tcW w:w="2126" w:type="dxa"/>
            <w:vAlign w:val="center"/>
          </w:tcPr>
          <w:p w:rsidR="003820CA" w:rsidRDefault="003820CA" w:rsidP="00EC0AAC">
            <w:pPr>
              <w:jc w:val="center"/>
            </w:pPr>
            <w:r>
              <w:rPr>
                <w:noProof/>
                <w:lang w:eastAsia="en-GB"/>
              </w:rPr>
              <w:drawing>
                <wp:inline distT="0" distB="0" distL="0" distR="0" wp14:anchorId="19D460F7" wp14:editId="1465AA75">
                  <wp:extent cx="978520" cy="990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86540" cy="998719"/>
                          </a:xfrm>
                          <a:prstGeom prst="rect">
                            <a:avLst/>
                          </a:prstGeom>
                        </pic:spPr>
                      </pic:pic>
                    </a:graphicData>
                  </a:graphic>
                </wp:inline>
              </w:drawing>
            </w:r>
          </w:p>
        </w:tc>
      </w:tr>
      <w:tr w:rsidR="00EC0AAC" w:rsidTr="00CA7503">
        <w:tc>
          <w:tcPr>
            <w:tcW w:w="2127" w:type="dxa"/>
            <w:vAlign w:val="center"/>
          </w:tcPr>
          <w:p w:rsidR="003820CA" w:rsidRPr="00EC0AAC" w:rsidRDefault="00EC0AAC" w:rsidP="00EC0AAC">
            <w:pPr>
              <w:jc w:val="center"/>
              <w:rPr>
                <w:b/>
              </w:rPr>
            </w:pPr>
            <w:r w:rsidRPr="00EC0AAC">
              <w:rPr>
                <w:b/>
              </w:rPr>
              <w:t>3 ways to speak English</w:t>
            </w:r>
          </w:p>
        </w:tc>
        <w:tc>
          <w:tcPr>
            <w:tcW w:w="5387" w:type="dxa"/>
            <w:vAlign w:val="center"/>
          </w:tcPr>
          <w:p w:rsidR="00CA7503" w:rsidRDefault="00CA7503" w:rsidP="00CA7503">
            <w:pPr>
              <w:rPr>
                <w:lang w:val="en"/>
              </w:rPr>
            </w:pPr>
          </w:p>
          <w:p w:rsidR="003820CA" w:rsidRDefault="00EC0AAC" w:rsidP="00CA7503">
            <w:pPr>
              <w:rPr>
                <w:lang w:val="en"/>
              </w:rPr>
            </w:pPr>
            <w:r>
              <w:rPr>
                <w:lang w:val="en"/>
              </w:rPr>
              <w:t xml:space="preserve">Jamila </w:t>
            </w:r>
            <w:proofErr w:type="spellStart"/>
            <w:r>
              <w:rPr>
                <w:lang w:val="en"/>
              </w:rPr>
              <w:t>Lyiscott</w:t>
            </w:r>
            <w:proofErr w:type="spellEnd"/>
            <w:r>
              <w:rPr>
                <w:lang w:val="en"/>
              </w:rPr>
              <w:t xml:space="preserve"> is a “tri-tongued orator;” in her powerful spoken-word essay “Broken English,” she celebrates — and challenges — the three distinct flavors of English she speaks with her friends, in the classroom and with her parents. As she explores the complicated history and present-day identity that each language represents, she unpacks what it means to be “articulate.”</w:t>
            </w:r>
          </w:p>
          <w:p w:rsidR="00CA7503" w:rsidRDefault="00CA7503" w:rsidP="00CA7503"/>
        </w:tc>
        <w:tc>
          <w:tcPr>
            <w:tcW w:w="2126" w:type="dxa"/>
            <w:vAlign w:val="center"/>
          </w:tcPr>
          <w:p w:rsidR="003820CA" w:rsidRDefault="00EC0AAC" w:rsidP="00EC0AAC">
            <w:pPr>
              <w:jc w:val="center"/>
            </w:pPr>
            <w:r>
              <w:rPr>
                <w:noProof/>
                <w:lang w:eastAsia="en-GB"/>
              </w:rPr>
              <w:drawing>
                <wp:inline distT="0" distB="0" distL="0" distR="0" wp14:anchorId="5489CE99" wp14:editId="1944C380">
                  <wp:extent cx="965626" cy="97155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79034" cy="985040"/>
                          </a:xfrm>
                          <a:prstGeom prst="rect">
                            <a:avLst/>
                          </a:prstGeom>
                        </pic:spPr>
                      </pic:pic>
                    </a:graphicData>
                  </a:graphic>
                </wp:inline>
              </w:drawing>
            </w:r>
          </w:p>
        </w:tc>
      </w:tr>
      <w:tr w:rsidR="00EC0AAC" w:rsidTr="00CA7503">
        <w:tc>
          <w:tcPr>
            <w:tcW w:w="2127" w:type="dxa"/>
            <w:vAlign w:val="center"/>
          </w:tcPr>
          <w:p w:rsidR="003820CA" w:rsidRPr="00EC0AAC" w:rsidRDefault="00EC0AAC" w:rsidP="00EC0AAC">
            <w:pPr>
              <w:jc w:val="center"/>
              <w:rPr>
                <w:b/>
              </w:rPr>
            </w:pPr>
            <w:r w:rsidRPr="00EC0AAC">
              <w:rPr>
                <w:b/>
              </w:rPr>
              <w:t>Why a good book is a secret door</w:t>
            </w:r>
          </w:p>
        </w:tc>
        <w:tc>
          <w:tcPr>
            <w:tcW w:w="5387" w:type="dxa"/>
            <w:vAlign w:val="center"/>
          </w:tcPr>
          <w:p w:rsidR="00CA7503" w:rsidRDefault="00CA7503" w:rsidP="00CA7503">
            <w:pPr>
              <w:rPr>
                <w:lang w:val="en"/>
              </w:rPr>
            </w:pPr>
          </w:p>
          <w:p w:rsidR="003820CA" w:rsidRDefault="00EC0AAC" w:rsidP="00CA7503">
            <w:pPr>
              <w:rPr>
                <w:lang w:val="en"/>
              </w:rPr>
            </w:pPr>
            <w:r>
              <w:rPr>
                <w:lang w:val="en"/>
              </w:rPr>
              <w:t xml:space="preserve">Childhood is surreal. Why </w:t>
            </w:r>
            <w:proofErr w:type="gramStart"/>
            <w:r>
              <w:rPr>
                <w:lang w:val="en"/>
              </w:rPr>
              <w:t>shouldn't</w:t>
            </w:r>
            <w:proofErr w:type="gramEnd"/>
            <w:r>
              <w:rPr>
                <w:lang w:val="en"/>
              </w:rPr>
              <w:t xml:space="preserve"> children's books be? In this whimsical talk, award-winning author Mac Barnett speaks about writing that escapes the page, art as a doorway to wonder -- and what real kids say to a fictional whale.</w:t>
            </w:r>
          </w:p>
          <w:p w:rsidR="00CA7503" w:rsidRDefault="00CA7503" w:rsidP="00CA7503"/>
        </w:tc>
        <w:tc>
          <w:tcPr>
            <w:tcW w:w="2126" w:type="dxa"/>
            <w:vAlign w:val="center"/>
          </w:tcPr>
          <w:p w:rsidR="003820CA" w:rsidRDefault="00EC0AAC" w:rsidP="00EC0AAC">
            <w:pPr>
              <w:jc w:val="center"/>
            </w:pPr>
            <w:r>
              <w:rPr>
                <w:noProof/>
                <w:lang w:eastAsia="en-GB"/>
              </w:rPr>
              <w:drawing>
                <wp:inline distT="0" distB="0" distL="0" distR="0" wp14:anchorId="71FFD57B" wp14:editId="67940235">
                  <wp:extent cx="939194" cy="933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48089" cy="942291"/>
                          </a:xfrm>
                          <a:prstGeom prst="rect">
                            <a:avLst/>
                          </a:prstGeom>
                        </pic:spPr>
                      </pic:pic>
                    </a:graphicData>
                  </a:graphic>
                </wp:inline>
              </w:drawing>
            </w:r>
          </w:p>
        </w:tc>
      </w:tr>
      <w:tr w:rsidR="00EC0AAC" w:rsidTr="00CA7503">
        <w:tc>
          <w:tcPr>
            <w:tcW w:w="2127" w:type="dxa"/>
            <w:vAlign w:val="center"/>
          </w:tcPr>
          <w:p w:rsidR="003820CA" w:rsidRPr="00EC0AAC" w:rsidRDefault="00EC0AAC" w:rsidP="00EC0AAC">
            <w:pPr>
              <w:jc w:val="center"/>
              <w:rPr>
                <w:b/>
              </w:rPr>
            </w:pPr>
            <w:r w:rsidRPr="00EC0AAC">
              <w:rPr>
                <w:b/>
              </w:rPr>
              <w:t>What reading slowly taught me about writing</w:t>
            </w:r>
          </w:p>
        </w:tc>
        <w:tc>
          <w:tcPr>
            <w:tcW w:w="5387" w:type="dxa"/>
            <w:vAlign w:val="center"/>
          </w:tcPr>
          <w:p w:rsidR="00CA7503" w:rsidRDefault="00CA7503" w:rsidP="00CA7503">
            <w:pPr>
              <w:rPr>
                <w:lang w:val="en"/>
              </w:rPr>
            </w:pPr>
          </w:p>
          <w:p w:rsidR="003820CA" w:rsidRDefault="00EC0AAC" w:rsidP="00CA7503">
            <w:pPr>
              <w:rPr>
                <w:lang w:val="en"/>
              </w:rPr>
            </w:pPr>
            <w:r>
              <w:rPr>
                <w:lang w:val="en"/>
              </w:rPr>
              <w:t xml:space="preserve">Reading slowly -- with her finger running beneath the words, even when she </w:t>
            </w:r>
            <w:proofErr w:type="gramStart"/>
            <w:r>
              <w:rPr>
                <w:lang w:val="en"/>
              </w:rPr>
              <w:t>was taught</w:t>
            </w:r>
            <w:proofErr w:type="gramEnd"/>
            <w:r>
              <w:rPr>
                <w:lang w:val="en"/>
              </w:rPr>
              <w:t xml:space="preserve"> not to -- has led Jacqueline Woodson to a life of writing books to be savored. In a lyrical talk, she invites us to slow down and appreciate stories that take us places we never thought we'd go and introduce us to people we never thought we'd meet. "Isn't that what this is all about -- finding a way, at the end of the day, to not feel alone in this world, and a way to feel like we've changed it before we leave?" she asks.</w:t>
            </w:r>
          </w:p>
          <w:p w:rsidR="00CA7503" w:rsidRDefault="00CA7503" w:rsidP="00CA7503"/>
        </w:tc>
        <w:tc>
          <w:tcPr>
            <w:tcW w:w="2126" w:type="dxa"/>
            <w:vAlign w:val="center"/>
          </w:tcPr>
          <w:p w:rsidR="003820CA" w:rsidRDefault="00EC0AAC" w:rsidP="00EC0AAC">
            <w:pPr>
              <w:jc w:val="center"/>
            </w:pPr>
            <w:r>
              <w:rPr>
                <w:noProof/>
                <w:lang w:eastAsia="en-GB"/>
              </w:rPr>
              <w:drawing>
                <wp:inline distT="0" distB="0" distL="0" distR="0" wp14:anchorId="36541EF9" wp14:editId="2214A4E8">
                  <wp:extent cx="956176" cy="9620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62440" cy="968328"/>
                          </a:xfrm>
                          <a:prstGeom prst="rect">
                            <a:avLst/>
                          </a:prstGeom>
                        </pic:spPr>
                      </pic:pic>
                    </a:graphicData>
                  </a:graphic>
                </wp:inline>
              </w:drawing>
            </w:r>
          </w:p>
        </w:tc>
      </w:tr>
    </w:tbl>
    <w:p w:rsidR="003820CA" w:rsidRPr="003820CA" w:rsidRDefault="003820CA" w:rsidP="003820CA"/>
    <w:p w:rsidR="00CA7503" w:rsidRDefault="00CA7503" w:rsidP="00D511CA">
      <w:pPr>
        <w:pStyle w:val="Title"/>
      </w:pPr>
    </w:p>
    <w:p w:rsidR="0097308E" w:rsidRDefault="0097308E" w:rsidP="0097308E">
      <w:pPr>
        <w:pStyle w:val="Title"/>
        <w:rPr>
          <w:b/>
        </w:rPr>
      </w:pPr>
      <w:r>
        <w:rPr>
          <w:b/>
        </w:rPr>
        <w:lastRenderedPageBreak/>
        <w:t>Getting ready to study</w:t>
      </w:r>
      <w:proofErr w:type="gramStart"/>
      <w:r>
        <w:rPr>
          <w:b/>
        </w:rPr>
        <w:t>…..</w:t>
      </w:r>
      <w:proofErr w:type="gramEnd"/>
    </w:p>
    <w:p w:rsidR="00C93E68" w:rsidRDefault="00C93E68" w:rsidP="00C93E68"/>
    <w:p w:rsidR="002D0179" w:rsidRPr="00C93E68" w:rsidRDefault="00C93E68" w:rsidP="0097308E">
      <w:r>
        <w:t>Completing some of the following activities will help prepare you for studying A Level English Literature in September:</w:t>
      </w:r>
    </w:p>
    <w:p w:rsidR="0097308E" w:rsidRPr="006E7AD8" w:rsidRDefault="0097308E" w:rsidP="0097308E">
      <w:pPr>
        <w:pStyle w:val="ListParagraph"/>
        <w:numPr>
          <w:ilvl w:val="0"/>
          <w:numId w:val="4"/>
        </w:numPr>
        <w:spacing w:line="360" w:lineRule="auto"/>
        <w:rPr>
          <w:sz w:val="24"/>
          <w:szCs w:val="24"/>
        </w:rPr>
      </w:pPr>
      <w:r w:rsidRPr="006E7AD8">
        <w:rPr>
          <w:rFonts w:ascii="Calibri" w:hAnsi="Calibri" w:cs="Calibri"/>
          <w:bCs/>
          <w:color w:val="000000"/>
          <w:sz w:val="24"/>
          <w:szCs w:val="24"/>
        </w:rPr>
        <w:t xml:space="preserve">Read a book from the booklist or by the same author. Create a 10 slide PPT on </w:t>
      </w:r>
      <w:r w:rsidR="00C93E68">
        <w:rPr>
          <w:rFonts w:ascii="Calibri" w:hAnsi="Calibri" w:cs="Calibri"/>
          <w:bCs/>
          <w:color w:val="000000"/>
          <w:sz w:val="24"/>
          <w:szCs w:val="24"/>
        </w:rPr>
        <w:t>aspects of the book</w:t>
      </w:r>
      <w:r w:rsidRPr="006E7AD8">
        <w:rPr>
          <w:rFonts w:ascii="Calibri" w:hAnsi="Calibri" w:cs="Calibri"/>
          <w:bCs/>
          <w:color w:val="000000"/>
          <w:sz w:val="24"/>
          <w:szCs w:val="24"/>
        </w:rPr>
        <w:t>.</w:t>
      </w:r>
    </w:p>
    <w:p w:rsidR="0097308E" w:rsidRPr="006E7AD8" w:rsidRDefault="0097308E" w:rsidP="0097308E">
      <w:pPr>
        <w:pStyle w:val="ListParagraph"/>
        <w:numPr>
          <w:ilvl w:val="0"/>
          <w:numId w:val="4"/>
        </w:numPr>
        <w:spacing w:line="360" w:lineRule="auto"/>
        <w:rPr>
          <w:sz w:val="24"/>
          <w:szCs w:val="24"/>
        </w:rPr>
      </w:pPr>
      <w:r w:rsidRPr="0097308E">
        <w:rPr>
          <w:rFonts w:ascii="Calibri" w:hAnsi="Calibri" w:cs="Calibri"/>
          <w:bCs/>
          <w:color w:val="000000"/>
          <w:sz w:val="24"/>
          <w:szCs w:val="24"/>
        </w:rPr>
        <w:t>Record yourself reciting one or more soliloquies from any of Shakespeare’s plays.</w:t>
      </w:r>
    </w:p>
    <w:p w:rsidR="0097308E" w:rsidRPr="006E7AD8" w:rsidRDefault="0097308E" w:rsidP="0097308E">
      <w:pPr>
        <w:pStyle w:val="ListParagraph"/>
        <w:numPr>
          <w:ilvl w:val="0"/>
          <w:numId w:val="4"/>
        </w:numPr>
        <w:spacing w:line="360" w:lineRule="auto"/>
        <w:rPr>
          <w:sz w:val="24"/>
          <w:szCs w:val="24"/>
        </w:rPr>
      </w:pPr>
      <w:r w:rsidRPr="0097308E">
        <w:rPr>
          <w:rFonts w:ascii="Calibri" w:hAnsi="Calibri" w:cs="Calibri"/>
          <w:bCs/>
          <w:color w:val="000000"/>
          <w:sz w:val="24"/>
          <w:szCs w:val="24"/>
        </w:rPr>
        <w:t>Read a play by a well-known playwright. Write a scene of your own play inspired by what you have read.</w:t>
      </w:r>
    </w:p>
    <w:p w:rsidR="0097308E" w:rsidRPr="006E7AD8" w:rsidRDefault="0097308E" w:rsidP="0097308E">
      <w:pPr>
        <w:pStyle w:val="ListParagraph"/>
        <w:numPr>
          <w:ilvl w:val="0"/>
          <w:numId w:val="4"/>
        </w:numPr>
        <w:spacing w:line="360" w:lineRule="auto"/>
        <w:rPr>
          <w:sz w:val="24"/>
          <w:szCs w:val="24"/>
        </w:rPr>
      </w:pPr>
      <w:r w:rsidRPr="006E7AD8">
        <w:rPr>
          <w:rFonts w:ascii="Calibri" w:hAnsi="Calibri" w:cs="Calibri"/>
          <w:bCs/>
          <w:color w:val="000000"/>
          <w:sz w:val="24"/>
          <w:szCs w:val="24"/>
        </w:rPr>
        <w:t>Read some poetry by a poet or from a poetic movement. Annotate one of the poems you have admired most and write one poem of your own as a homage.</w:t>
      </w:r>
    </w:p>
    <w:p w:rsidR="0097308E" w:rsidRPr="006E7AD8" w:rsidRDefault="0097308E" w:rsidP="0097308E">
      <w:pPr>
        <w:pStyle w:val="ListParagraph"/>
        <w:numPr>
          <w:ilvl w:val="0"/>
          <w:numId w:val="4"/>
        </w:numPr>
        <w:spacing w:line="360" w:lineRule="auto"/>
        <w:rPr>
          <w:sz w:val="24"/>
          <w:szCs w:val="24"/>
        </w:rPr>
      </w:pPr>
      <w:r w:rsidRPr="0097308E">
        <w:rPr>
          <w:rFonts w:ascii="Calibri" w:hAnsi="Calibri" w:cs="Calibri"/>
          <w:bCs/>
          <w:color w:val="000000"/>
          <w:sz w:val="24"/>
          <w:szCs w:val="24"/>
        </w:rPr>
        <w:t xml:space="preserve">Write </w:t>
      </w:r>
      <w:proofErr w:type="gramStart"/>
      <w:r w:rsidRPr="0097308E">
        <w:rPr>
          <w:rFonts w:ascii="Calibri" w:hAnsi="Calibri" w:cs="Calibri"/>
          <w:bCs/>
          <w:color w:val="000000"/>
          <w:sz w:val="24"/>
          <w:szCs w:val="24"/>
        </w:rPr>
        <w:t>a 300-400 word report explaining what three books you would take with you onto a desert island and why</w:t>
      </w:r>
      <w:proofErr w:type="gramEnd"/>
      <w:r w:rsidRPr="0097308E">
        <w:rPr>
          <w:rFonts w:ascii="Calibri" w:hAnsi="Calibri" w:cs="Calibri"/>
          <w:bCs/>
          <w:color w:val="000000"/>
          <w:sz w:val="24"/>
          <w:szCs w:val="24"/>
        </w:rPr>
        <w:t>.</w:t>
      </w:r>
    </w:p>
    <w:p w:rsidR="0097308E" w:rsidRPr="006E7AD8" w:rsidRDefault="0097308E" w:rsidP="0097308E">
      <w:pPr>
        <w:pStyle w:val="ListParagraph"/>
        <w:numPr>
          <w:ilvl w:val="0"/>
          <w:numId w:val="4"/>
        </w:numPr>
        <w:spacing w:line="360" w:lineRule="auto"/>
        <w:rPr>
          <w:sz w:val="24"/>
          <w:szCs w:val="24"/>
        </w:rPr>
      </w:pPr>
      <w:r w:rsidRPr="0097308E">
        <w:rPr>
          <w:rFonts w:ascii="Calibri" w:hAnsi="Calibri" w:cs="Calibri"/>
          <w:bCs/>
          <w:color w:val="000000"/>
          <w:sz w:val="24"/>
          <w:szCs w:val="24"/>
        </w:rPr>
        <w:t>Read one book from the booklist or by the same author and write a 300-400 letter to the author saying why you enjoyed it.</w:t>
      </w:r>
    </w:p>
    <w:p w:rsidR="0097308E" w:rsidRPr="006E7AD8" w:rsidRDefault="0097308E" w:rsidP="0097308E">
      <w:pPr>
        <w:pStyle w:val="ListParagraph"/>
        <w:numPr>
          <w:ilvl w:val="0"/>
          <w:numId w:val="4"/>
        </w:numPr>
        <w:spacing w:line="360" w:lineRule="auto"/>
        <w:rPr>
          <w:sz w:val="24"/>
          <w:szCs w:val="24"/>
        </w:rPr>
      </w:pPr>
      <w:r w:rsidRPr="0097308E">
        <w:rPr>
          <w:rFonts w:ascii="Calibri" w:hAnsi="Calibri" w:cs="Calibri"/>
          <w:bCs/>
          <w:color w:val="000000"/>
          <w:sz w:val="24"/>
          <w:szCs w:val="24"/>
        </w:rPr>
        <w:t>Create a time line of all the different literary movements in literature beginning with the 14th century and ending with modern literature.</w:t>
      </w:r>
    </w:p>
    <w:p w:rsidR="0097308E" w:rsidRPr="006E7AD8" w:rsidRDefault="0097308E" w:rsidP="0097308E">
      <w:pPr>
        <w:pStyle w:val="ListParagraph"/>
        <w:numPr>
          <w:ilvl w:val="0"/>
          <w:numId w:val="4"/>
        </w:numPr>
        <w:spacing w:line="360" w:lineRule="auto"/>
        <w:rPr>
          <w:sz w:val="24"/>
          <w:szCs w:val="24"/>
        </w:rPr>
      </w:pPr>
      <w:r w:rsidRPr="0097308E">
        <w:rPr>
          <w:rFonts w:ascii="Calibri" w:hAnsi="Calibri" w:cs="Calibri"/>
          <w:bCs/>
          <w:color w:val="000000"/>
          <w:sz w:val="24"/>
          <w:szCs w:val="24"/>
        </w:rPr>
        <w:t xml:space="preserve">Speak to at least </w:t>
      </w:r>
      <w:proofErr w:type="gramStart"/>
      <w:r w:rsidRPr="0097308E">
        <w:rPr>
          <w:rFonts w:ascii="Calibri" w:hAnsi="Calibri" w:cs="Calibri"/>
          <w:bCs/>
          <w:color w:val="000000"/>
          <w:sz w:val="24"/>
          <w:szCs w:val="24"/>
        </w:rPr>
        <w:t>5</w:t>
      </w:r>
      <w:proofErr w:type="gramEnd"/>
      <w:r w:rsidRPr="0097308E">
        <w:rPr>
          <w:rFonts w:ascii="Calibri" w:hAnsi="Calibri" w:cs="Calibri"/>
          <w:bCs/>
          <w:color w:val="000000"/>
          <w:sz w:val="24"/>
          <w:szCs w:val="24"/>
        </w:rPr>
        <w:t xml:space="preserve"> people and record what their favourite piece of children’s fiction and adult literature is and why.</w:t>
      </w:r>
    </w:p>
    <w:p w:rsidR="006E7AD8" w:rsidRPr="006E7AD8" w:rsidRDefault="0097308E" w:rsidP="006E7AD8">
      <w:pPr>
        <w:pStyle w:val="ListParagraph"/>
        <w:numPr>
          <w:ilvl w:val="0"/>
          <w:numId w:val="4"/>
        </w:numPr>
        <w:spacing w:line="360" w:lineRule="auto"/>
        <w:rPr>
          <w:sz w:val="24"/>
          <w:szCs w:val="24"/>
        </w:rPr>
      </w:pPr>
      <w:r w:rsidRPr="0097308E">
        <w:rPr>
          <w:rFonts w:ascii="Calibri" w:hAnsi="Calibri" w:cs="Calibri"/>
          <w:bCs/>
          <w:color w:val="000000"/>
          <w:sz w:val="24"/>
          <w:szCs w:val="24"/>
        </w:rPr>
        <w:t>Create a colourful learning mat with 20 different features to help you in your study of English Literature</w:t>
      </w:r>
    </w:p>
    <w:p w:rsidR="002D0179" w:rsidRPr="002D0179" w:rsidRDefault="00C93E68" w:rsidP="002D0179">
      <w:pPr>
        <w:pStyle w:val="ListParagraph"/>
        <w:numPr>
          <w:ilvl w:val="0"/>
          <w:numId w:val="4"/>
        </w:numPr>
        <w:spacing w:line="360" w:lineRule="auto"/>
        <w:rPr>
          <w:sz w:val="24"/>
          <w:szCs w:val="24"/>
        </w:rPr>
      </w:pPr>
      <w:r w:rsidRPr="00C93E68">
        <w:rPr>
          <w:rFonts w:ascii="Calibri" w:hAnsi="Calibri" w:cs="Calibri"/>
          <w:bCs/>
          <w:color w:val="000000"/>
          <w:sz w:val="24"/>
          <w:szCs w:val="24"/>
        </w:rPr>
        <w:t>F</w:t>
      </w:r>
      <w:r w:rsidR="006E7AD8" w:rsidRPr="00C93E68">
        <w:rPr>
          <w:rFonts w:ascii="Calibri" w:hAnsi="Calibri" w:cs="Calibri"/>
          <w:color w:val="000000"/>
          <w:sz w:val="24"/>
          <w:szCs w:val="24"/>
        </w:rPr>
        <w:t>ind</w:t>
      </w:r>
      <w:r w:rsidR="006E7AD8" w:rsidRPr="006E7AD8">
        <w:rPr>
          <w:rFonts w:ascii="Calibri" w:hAnsi="Calibri" w:cs="Calibri"/>
          <w:color w:val="000000"/>
          <w:sz w:val="24"/>
          <w:szCs w:val="24"/>
        </w:rPr>
        <w:t xml:space="preserve"> a poem that </w:t>
      </w:r>
      <w:proofErr w:type="gramStart"/>
      <w:r w:rsidR="006E7AD8" w:rsidRPr="006E7AD8">
        <w:rPr>
          <w:rFonts w:ascii="Calibri" w:hAnsi="Calibri" w:cs="Calibri"/>
          <w:color w:val="000000"/>
          <w:sz w:val="24"/>
          <w:szCs w:val="24"/>
        </w:rPr>
        <w:t>has been written</w:t>
      </w:r>
      <w:proofErr w:type="gramEnd"/>
      <w:r w:rsidR="006E7AD8" w:rsidRPr="006E7AD8">
        <w:rPr>
          <w:rFonts w:ascii="Calibri" w:hAnsi="Calibri" w:cs="Calibri"/>
          <w:color w:val="000000"/>
          <w:sz w:val="24"/>
          <w:szCs w:val="24"/>
        </w:rPr>
        <w:t xml:space="preserve"> by a poet who is in the literary canon (you may need to begin with finding out what the literary canon is and who is in it!). Bring your chosen poem to our first lesson back – be prepared to tell us why you chose the poem and what you think the poem is about… Happy poem hunting!</w:t>
      </w:r>
    </w:p>
    <w:p w:rsidR="00C93E68" w:rsidRDefault="00C93E68" w:rsidP="00C93E68">
      <w:pPr>
        <w:spacing w:line="360" w:lineRule="auto"/>
        <w:rPr>
          <w:sz w:val="24"/>
          <w:szCs w:val="24"/>
        </w:rPr>
      </w:pPr>
    </w:p>
    <w:p w:rsidR="00C93E68" w:rsidRDefault="00C93E68" w:rsidP="00C93E68">
      <w:pPr>
        <w:spacing w:line="360" w:lineRule="auto"/>
        <w:rPr>
          <w:sz w:val="24"/>
          <w:szCs w:val="24"/>
        </w:rPr>
      </w:pPr>
    </w:p>
    <w:p w:rsidR="00C93E68" w:rsidRDefault="00C93E68" w:rsidP="00C93E68">
      <w:pPr>
        <w:spacing w:line="360" w:lineRule="auto"/>
        <w:rPr>
          <w:sz w:val="24"/>
          <w:szCs w:val="24"/>
        </w:rPr>
      </w:pPr>
    </w:p>
    <w:p w:rsidR="00C93E68" w:rsidRPr="00C93E68" w:rsidRDefault="00C93E68" w:rsidP="00C93E68">
      <w:pPr>
        <w:spacing w:line="360" w:lineRule="auto"/>
        <w:rPr>
          <w:sz w:val="24"/>
          <w:szCs w:val="24"/>
        </w:rPr>
      </w:pPr>
    </w:p>
    <w:p w:rsidR="002D0179" w:rsidRDefault="002D0179" w:rsidP="002D0179">
      <w:r>
        <w:rPr>
          <w:noProof/>
          <w:lang w:eastAsia="en-GB"/>
        </w:rPr>
        <w:lastRenderedPageBreak/>
        <w:drawing>
          <wp:anchor distT="0" distB="0" distL="114300" distR="114300" simplePos="0" relativeHeight="251678720" behindDoc="0" locked="0" layoutInCell="1" allowOverlap="1" wp14:anchorId="549C3A9F" wp14:editId="0881B5F0">
            <wp:simplePos x="0" y="0"/>
            <wp:positionH relativeFrom="margin">
              <wp:posOffset>3602108</wp:posOffset>
            </wp:positionH>
            <wp:positionV relativeFrom="page">
              <wp:posOffset>8460806</wp:posOffset>
            </wp:positionV>
            <wp:extent cx="941070" cy="1462405"/>
            <wp:effectExtent l="0" t="0" r="0" b="4445"/>
            <wp:wrapSquare wrapText="bothSides"/>
            <wp:docPr id="24" name="Picture 24" descr="Close Reading: John Milton Paradise Lost, Book 1, Lines 1-8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ose Reading: John Milton Paradise Lost, Book 1, Lines 1-83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41070" cy="1462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6672" behindDoc="0" locked="0" layoutInCell="1" allowOverlap="1" wp14:anchorId="732D794C" wp14:editId="329352E5">
            <wp:simplePos x="0" y="0"/>
            <wp:positionH relativeFrom="margin">
              <wp:posOffset>2509605</wp:posOffset>
            </wp:positionH>
            <wp:positionV relativeFrom="paragraph">
              <wp:posOffset>5976364</wp:posOffset>
            </wp:positionV>
            <wp:extent cx="927100" cy="1446530"/>
            <wp:effectExtent l="0" t="0" r="6350" b="1270"/>
            <wp:wrapSquare wrapText="bothSides"/>
            <wp:docPr id="25" name="Picture 25" descr="It's Complicated: Jane Eyre by Charlotte Bronte | Leaves &amp;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t's Complicated: Jane Eyre by Charlotte Bronte | Leaves &amp; Pag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27100" cy="1446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5648" behindDoc="0" locked="0" layoutInCell="1" allowOverlap="1" wp14:anchorId="58DFDF73" wp14:editId="1F8C2AD4">
            <wp:simplePos x="0" y="0"/>
            <wp:positionH relativeFrom="margin">
              <wp:posOffset>1104322</wp:posOffset>
            </wp:positionH>
            <wp:positionV relativeFrom="paragraph">
              <wp:posOffset>7014589</wp:posOffset>
            </wp:positionV>
            <wp:extent cx="1118870" cy="1731645"/>
            <wp:effectExtent l="0" t="0" r="5080" b="1905"/>
            <wp:wrapSquare wrapText="bothSides"/>
            <wp:docPr id="29" name="Picture 29" descr="Philip Larkin Collected Poems: Amazon.co.uk: Philip Lark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hilip Larkin Collected Poems: Amazon.co.uk: Philip Larkin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18870" cy="1731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3600" behindDoc="0" locked="0" layoutInCell="1" allowOverlap="1" wp14:anchorId="5F53B7A4" wp14:editId="29B90A5D">
            <wp:simplePos x="0" y="0"/>
            <wp:positionH relativeFrom="column">
              <wp:posOffset>-341630</wp:posOffset>
            </wp:positionH>
            <wp:positionV relativeFrom="page">
              <wp:posOffset>6932930</wp:posOffset>
            </wp:positionV>
            <wp:extent cx="1146175" cy="1835150"/>
            <wp:effectExtent l="0" t="0" r="0" b="0"/>
            <wp:wrapSquare wrapText="bothSides"/>
            <wp:docPr id="6" name="Picture 6" descr="The Canterbury Tales (Dover Thrift Editions) eBook: Geoffr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Canterbury Tales (Dover Thrift Editions) eBook: Geoffrey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46175" cy="1835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7696" behindDoc="0" locked="0" layoutInCell="1" allowOverlap="1" wp14:anchorId="3ACF47F5" wp14:editId="3D08685B">
            <wp:simplePos x="0" y="0"/>
            <wp:positionH relativeFrom="margin">
              <wp:posOffset>4844397</wp:posOffset>
            </wp:positionH>
            <wp:positionV relativeFrom="paragraph">
              <wp:posOffset>6154695</wp:posOffset>
            </wp:positionV>
            <wp:extent cx="964565" cy="1501140"/>
            <wp:effectExtent l="0" t="0" r="6985" b="3810"/>
            <wp:wrapSquare wrapText="bothSides"/>
            <wp:docPr id="31" name="Picture 31" descr="New Selected Poems, 1984-2004 by Carol Ann Duf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ew Selected Poems, 1984-2004 by Carol Ann Duff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64565" cy="1501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0528" behindDoc="0" locked="0" layoutInCell="1" allowOverlap="1" wp14:anchorId="0698498C" wp14:editId="1B4A3536">
            <wp:simplePos x="0" y="0"/>
            <wp:positionH relativeFrom="margin">
              <wp:posOffset>-116205</wp:posOffset>
            </wp:positionH>
            <wp:positionV relativeFrom="page">
              <wp:posOffset>1224915</wp:posOffset>
            </wp:positionV>
            <wp:extent cx="1185545" cy="1802130"/>
            <wp:effectExtent l="152400" t="95250" r="147955" b="102870"/>
            <wp:wrapSquare wrapText="bothSides"/>
            <wp:docPr id="32" name="Picture 32" descr="9780521466974: King Lear (Cambridge School Shakespeare) - AbeBoo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780521466974: King Lear (Cambridge School Shakespeare) - AbeBooks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20987816">
                      <a:off x="0" y="0"/>
                      <a:ext cx="1185545" cy="1802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2576" behindDoc="0" locked="0" layoutInCell="1" allowOverlap="1" wp14:anchorId="08E818AF" wp14:editId="4B07B0AA">
            <wp:simplePos x="0" y="0"/>
            <wp:positionH relativeFrom="margin">
              <wp:posOffset>1637665</wp:posOffset>
            </wp:positionH>
            <wp:positionV relativeFrom="page">
              <wp:posOffset>2060575</wp:posOffset>
            </wp:positionV>
            <wp:extent cx="1050290" cy="1119505"/>
            <wp:effectExtent l="0" t="0" r="0" b="4445"/>
            <wp:wrapSquare wrapText="bothSides"/>
            <wp:docPr id="33" name="Picture 33" descr="We All Love to Instruct”: Lessons in “Amiability” in Aust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 All Love to Instruct”: Lessons in “Amiability” in Austen's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50290" cy="1119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4624" behindDoc="0" locked="0" layoutInCell="1" allowOverlap="1" wp14:anchorId="0111415A" wp14:editId="0E04DA23">
            <wp:simplePos x="0" y="0"/>
            <wp:positionH relativeFrom="column">
              <wp:posOffset>2920365</wp:posOffset>
            </wp:positionH>
            <wp:positionV relativeFrom="page">
              <wp:posOffset>2019300</wp:posOffset>
            </wp:positionV>
            <wp:extent cx="1350645" cy="1159510"/>
            <wp:effectExtent l="0" t="0" r="1905" b="2540"/>
            <wp:wrapSquare wrapText="bothSides"/>
            <wp:docPr id="34" name="Picture 34" descr="https://encrypted-tbn0.gstatic.com/images?q=tbn%3AANd9GcQhEO9U9qcBZg116JJhH8vxagEyhxSOnWwvUZzcM9OviUzyiBX5FijWiMBI_94_M012iqeisLD2&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ncrypted-tbn0.gstatic.com/images?q=tbn%3AANd9GcQhEO9U9qcBZg116JJhH8vxagEyhxSOnWwvUZzcM9OviUzyiBX5FijWiMBI_94_M012iqeisLD2&amp;usqp=CA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50645" cy="1159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1552" behindDoc="0" locked="0" layoutInCell="1" allowOverlap="1" wp14:anchorId="6B312C48" wp14:editId="587CBB01">
            <wp:simplePos x="0" y="0"/>
            <wp:positionH relativeFrom="column">
              <wp:posOffset>4446270</wp:posOffset>
            </wp:positionH>
            <wp:positionV relativeFrom="page">
              <wp:posOffset>1522095</wp:posOffset>
            </wp:positionV>
            <wp:extent cx="1743075" cy="1583055"/>
            <wp:effectExtent l="190500" t="209550" r="180975" b="207645"/>
            <wp:wrapSquare wrapText="bothSides"/>
            <wp:docPr id="5" name="Picture 5" descr="Great Expec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at Expectation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925896">
                      <a:off x="0" y="0"/>
                      <a:ext cx="1743075" cy="1583055"/>
                    </a:xfrm>
                    <a:prstGeom prst="rect">
                      <a:avLst/>
                    </a:prstGeom>
                    <a:noFill/>
                    <a:ln>
                      <a:noFill/>
                    </a:ln>
                  </pic:spPr>
                </pic:pic>
              </a:graphicData>
            </a:graphic>
            <wp14:sizeRelH relativeFrom="margin">
              <wp14:pctWidth>0</wp14:pctWidth>
            </wp14:sizeRelH>
          </wp:anchor>
        </w:drawing>
      </w:r>
      <w:r>
        <w:rPr>
          <w:noProof/>
          <w:lang w:eastAsia="en-GB"/>
        </w:rPr>
        <mc:AlternateContent>
          <mc:Choice Requires="wps">
            <w:drawing>
              <wp:anchor distT="0" distB="0" distL="114300" distR="114300" simplePos="0" relativeHeight="251669504" behindDoc="0" locked="0" layoutInCell="1" allowOverlap="1" wp14:anchorId="441F0CB9" wp14:editId="7637FC9B">
                <wp:simplePos x="0" y="0"/>
                <wp:positionH relativeFrom="column">
                  <wp:posOffset>1733266</wp:posOffset>
                </wp:positionH>
                <wp:positionV relativeFrom="paragraph">
                  <wp:posOffset>-245659</wp:posOffset>
                </wp:positionV>
                <wp:extent cx="2470244" cy="1173708"/>
                <wp:effectExtent l="0" t="0" r="25400" b="26670"/>
                <wp:wrapNone/>
                <wp:docPr id="22" name="Rounded Rectangle 22"/>
                <wp:cNvGraphicFramePr/>
                <a:graphic xmlns:a="http://schemas.openxmlformats.org/drawingml/2006/main">
                  <a:graphicData uri="http://schemas.microsoft.com/office/word/2010/wordprocessingShape">
                    <wps:wsp>
                      <wps:cNvSpPr/>
                      <wps:spPr>
                        <a:xfrm>
                          <a:off x="0" y="0"/>
                          <a:ext cx="2470244" cy="1173708"/>
                        </a:xfrm>
                        <a:prstGeom prst="roundRect">
                          <a:avLst/>
                        </a:prstGeom>
                        <a:solidFill>
                          <a:srgbClr val="8843ED"/>
                        </a:solidFill>
                      </wps:spPr>
                      <wps:style>
                        <a:lnRef idx="2">
                          <a:schemeClr val="accent1">
                            <a:shade val="50000"/>
                          </a:schemeClr>
                        </a:lnRef>
                        <a:fillRef idx="1">
                          <a:schemeClr val="accent1"/>
                        </a:fillRef>
                        <a:effectRef idx="0">
                          <a:schemeClr val="accent1"/>
                        </a:effectRef>
                        <a:fontRef idx="minor">
                          <a:schemeClr val="lt1"/>
                        </a:fontRef>
                      </wps:style>
                      <wps:txbx>
                        <w:txbxContent>
                          <w:p w:rsidR="002D0179" w:rsidRPr="00FE3CF7" w:rsidRDefault="002D0179" w:rsidP="002D0179">
                            <w:pPr>
                              <w:jc w:val="center"/>
                              <w:rPr>
                                <w:sz w:val="28"/>
                                <w:szCs w:val="28"/>
                              </w:rPr>
                            </w:pPr>
                            <w:r w:rsidRPr="00FE3CF7">
                              <w:rPr>
                                <w:sz w:val="28"/>
                                <w:szCs w:val="28"/>
                              </w:rPr>
                              <w:t xml:space="preserve">Where would you put the following writers </w:t>
                            </w:r>
                            <w:r>
                              <w:rPr>
                                <w:sz w:val="28"/>
                                <w:szCs w:val="28"/>
                              </w:rPr>
                              <w:t xml:space="preserve">and their works </w:t>
                            </w:r>
                            <w:r w:rsidRPr="00FE3CF7">
                              <w:rPr>
                                <w:sz w:val="28"/>
                                <w:szCs w:val="28"/>
                              </w:rPr>
                              <w:t>on this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1F0CB9" id="Rounded Rectangle 22" o:spid="_x0000_s1026" style="position:absolute;margin-left:136.5pt;margin-top:-19.35pt;width:194.5pt;height: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" fillcolor="#8843ed" strokecolor="#1f4d78 [1604]" strokeweight="1pt">
                <v:stroke joinstyle="miter"/>
                <v:textbox>
                  <w:txbxContent>
                    <w:p w:rsidR="002D0179" w:rsidRPr="00FE3CF7" w:rsidRDefault="002D0179" w:rsidP="002D0179">
                      <w:pPr>
                        <w:jc w:val="center"/>
                        <w:rPr>
                          <w:sz w:val="28"/>
                          <w:szCs w:val="28"/>
                        </w:rPr>
                      </w:pPr>
                      <w:r w:rsidRPr="00FE3CF7">
                        <w:rPr>
                          <w:sz w:val="28"/>
                          <w:szCs w:val="28"/>
                        </w:rPr>
                        <w:t xml:space="preserve">Where would you put the following writers </w:t>
                      </w:r>
                      <w:r>
                        <w:rPr>
                          <w:sz w:val="28"/>
                          <w:szCs w:val="28"/>
                        </w:rPr>
                        <w:t xml:space="preserve">and their works </w:t>
                      </w:r>
                      <w:r w:rsidRPr="00FE3CF7">
                        <w:rPr>
                          <w:sz w:val="28"/>
                          <w:szCs w:val="28"/>
                        </w:rPr>
                        <w:t>on this timeline?</w:t>
                      </w:r>
                    </w:p>
                  </w:txbxContent>
                </v:textbox>
              </v:roundrect>
            </w:pict>
          </mc:Fallback>
        </mc:AlternateContent>
      </w:r>
      <w:r>
        <w:rPr>
          <w:noProof/>
          <w:lang w:eastAsia="en-GB"/>
        </w:rPr>
        <w:drawing>
          <wp:anchor distT="0" distB="0" distL="114300" distR="114300" simplePos="0" relativeHeight="251668480" behindDoc="0" locked="0" layoutInCell="1" allowOverlap="1" wp14:anchorId="5CE2B99F" wp14:editId="00F7F796">
            <wp:simplePos x="0" y="0"/>
            <wp:positionH relativeFrom="margin">
              <wp:align>center</wp:align>
            </wp:positionH>
            <wp:positionV relativeFrom="page">
              <wp:posOffset>3389367</wp:posOffset>
            </wp:positionV>
            <wp:extent cx="5019675" cy="3279140"/>
            <wp:effectExtent l="0" t="0" r="952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18447" t="20985" r="31698" b="21084"/>
                    <a:stretch/>
                  </pic:blipFill>
                  <pic:spPr bwMode="auto">
                    <a:xfrm>
                      <a:off x="0" y="0"/>
                      <a:ext cx="5019675" cy="3279140"/>
                    </a:xfrm>
                    <a:prstGeom prst="rect">
                      <a:avLst/>
                    </a:prstGeom>
                    <a:ln>
                      <a:noFill/>
                    </a:ln>
                    <a:extLst>
                      <a:ext uri="{53640926-AAD7-44D8-BBD7-CCE9431645EC}">
                        <a14:shadowObscured xmlns:a14="http://schemas.microsoft.com/office/drawing/2010/main"/>
                      </a:ext>
                    </a:extLst>
                  </pic:spPr>
                </pic:pic>
              </a:graphicData>
            </a:graphic>
          </wp:anchor>
        </w:drawing>
      </w:r>
    </w:p>
    <w:p w:rsidR="00C93E68" w:rsidRDefault="00C93E68" w:rsidP="00D511CA">
      <w:pPr>
        <w:pStyle w:val="Title"/>
      </w:pPr>
    </w:p>
    <w:p w:rsidR="002D0179" w:rsidRDefault="002D0179" w:rsidP="00D511CA">
      <w:pPr>
        <w:pStyle w:val="Title"/>
      </w:pPr>
    </w:p>
    <w:p w:rsidR="002D0179" w:rsidRDefault="002D0179" w:rsidP="00D511CA">
      <w:pPr>
        <w:pStyle w:val="Title"/>
      </w:pPr>
    </w:p>
    <w:p w:rsidR="002D0179" w:rsidRDefault="002D0179" w:rsidP="00D511CA">
      <w:pPr>
        <w:pStyle w:val="Title"/>
      </w:pPr>
    </w:p>
    <w:p w:rsidR="002D0179" w:rsidRDefault="002D0179" w:rsidP="00D511CA">
      <w:pPr>
        <w:pStyle w:val="Title"/>
      </w:pPr>
    </w:p>
    <w:p w:rsidR="002D0179" w:rsidRDefault="002D0179" w:rsidP="00D511CA">
      <w:pPr>
        <w:pStyle w:val="Title"/>
      </w:pPr>
    </w:p>
    <w:p w:rsidR="002D0179" w:rsidRDefault="002D0179" w:rsidP="00D511CA">
      <w:pPr>
        <w:pStyle w:val="Title"/>
      </w:pPr>
    </w:p>
    <w:p w:rsidR="002D0179" w:rsidRDefault="002D0179" w:rsidP="00D511CA">
      <w:pPr>
        <w:pStyle w:val="Title"/>
      </w:pPr>
    </w:p>
    <w:p w:rsidR="002D0179" w:rsidRDefault="002D0179" w:rsidP="00D511CA">
      <w:pPr>
        <w:pStyle w:val="Title"/>
      </w:pPr>
    </w:p>
    <w:p w:rsidR="002D0179" w:rsidRDefault="002D0179" w:rsidP="00D511CA">
      <w:pPr>
        <w:pStyle w:val="Title"/>
      </w:pPr>
    </w:p>
    <w:p w:rsidR="002D0179" w:rsidRDefault="002D0179" w:rsidP="00D511CA">
      <w:pPr>
        <w:pStyle w:val="Title"/>
      </w:pPr>
    </w:p>
    <w:p w:rsidR="002D0179" w:rsidRDefault="002D0179" w:rsidP="00D511CA">
      <w:pPr>
        <w:pStyle w:val="Title"/>
      </w:pPr>
    </w:p>
    <w:p w:rsidR="002D0179" w:rsidRDefault="002D0179" w:rsidP="00D511CA">
      <w:pPr>
        <w:pStyle w:val="Title"/>
      </w:pPr>
    </w:p>
    <w:p w:rsidR="002D0179" w:rsidRDefault="002D0179" w:rsidP="00D511CA">
      <w:pPr>
        <w:pStyle w:val="Title"/>
      </w:pPr>
    </w:p>
    <w:p w:rsidR="002D0179" w:rsidRDefault="002D0179" w:rsidP="00D511CA">
      <w:pPr>
        <w:pStyle w:val="Title"/>
      </w:pPr>
    </w:p>
    <w:p w:rsidR="002D0179" w:rsidRDefault="002D0179" w:rsidP="00D511CA">
      <w:pPr>
        <w:pStyle w:val="Title"/>
      </w:pPr>
    </w:p>
    <w:p w:rsidR="002D0179" w:rsidRDefault="002D0179" w:rsidP="00D511CA">
      <w:pPr>
        <w:pStyle w:val="Title"/>
      </w:pPr>
    </w:p>
    <w:p w:rsidR="006544A8" w:rsidRDefault="006544A8" w:rsidP="00D511CA">
      <w:pPr>
        <w:pStyle w:val="Title"/>
      </w:pPr>
      <w:bookmarkStart w:id="0" w:name="_GoBack"/>
      <w:bookmarkEnd w:id="0"/>
      <w:r>
        <w:t>Tips</w:t>
      </w:r>
    </w:p>
    <w:p w:rsidR="006544A8" w:rsidRPr="006544A8" w:rsidRDefault="006544A8" w:rsidP="006544A8">
      <w:pPr>
        <w:pStyle w:val="Default"/>
        <w:numPr>
          <w:ilvl w:val="0"/>
          <w:numId w:val="1"/>
        </w:numPr>
        <w:spacing w:after="80"/>
        <w:rPr>
          <w:rFonts w:ascii="Calibri" w:hAnsi="Calibri" w:cs="Calibri"/>
        </w:rPr>
      </w:pPr>
      <w:r w:rsidRPr="006544A8">
        <w:rPr>
          <w:rFonts w:ascii="Calibri" w:hAnsi="Calibri" w:cs="Calibri"/>
        </w:rPr>
        <w:t xml:space="preserve">Keep a blog on your reading and what you have found – far easier than carrying around a big file </w:t>
      </w:r>
    </w:p>
    <w:p w:rsidR="006544A8" w:rsidRPr="006544A8" w:rsidRDefault="006544A8" w:rsidP="006544A8">
      <w:pPr>
        <w:pStyle w:val="Default"/>
        <w:numPr>
          <w:ilvl w:val="0"/>
          <w:numId w:val="1"/>
        </w:numPr>
        <w:spacing w:after="80"/>
        <w:rPr>
          <w:rFonts w:ascii="Calibri" w:hAnsi="Calibri" w:cs="Calibri"/>
        </w:rPr>
      </w:pPr>
      <w:r w:rsidRPr="006544A8">
        <w:rPr>
          <w:rFonts w:ascii="Calibri" w:hAnsi="Calibri" w:cs="Calibri"/>
        </w:rPr>
        <w:t xml:space="preserve">Read a couple of the set texts over the summer – remember to be successful you will need to read </w:t>
      </w:r>
      <w:r>
        <w:rPr>
          <w:rFonts w:ascii="Calibri" w:hAnsi="Calibri" w:cs="Calibri"/>
        </w:rPr>
        <w:t xml:space="preserve">them </w:t>
      </w:r>
      <w:r w:rsidRPr="006544A8">
        <w:rPr>
          <w:rFonts w:ascii="Calibri" w:hAnsi="Calibri" w:cs="Calibri"/>
        </w:rPr>
        <w:t xml:space="preserve">a few times before the exams in order to have a really good understanding – If you have not been given this information ask someone in your English department. </w:t>
      </w:r>
    </w:p>
    <w:p w:rsidR="006544A8" w:rsidRPr="006544A8" w:rsidRDefault="006544A8" w:rsidP="006544A8">
      <w:pPr>
        <w:pStyle w:val="Default"/>
        <w:numPr>
          <w:ilvl w:val="0"/>
          <w:numId w:val="1"/>
        </w:numPr>
        <w:spacing w:after="80"/>
        <w:rPr>
          <w:rFonts w:ascii="Calibri" w:hAnsi="Calibri" w:cs="Calibri"/>
        </w:rPr>
      </w:pPr>
      <w:r w:rsidRPr="006544A8">
        <w:rPr>
          <w:rFonts w:ascii="Calibri" w:hAnsi="Calibri" w:cs="Calibri"/>
        </w:rPr>
        <w:t xml:space="preserve">Download electronic copies of your set texts on your device and make notes on it which you can then print </w:t>
      </w:r>
    </w:p>
    <w:p w:rsidR="006544A8" w:rsidRPr="006544A8" w:rsidRDefault="006544A8" w:rsidP="006544A8">
      <w:pPr>
        <w:pStyle w:val="Default"/>
        <w:numPr>
          <w:ilvl w:val="0"/>
          <w:numId w:val="1"/>
        </w:numPr>
        <w:spacing w:after="80"/>
        <w:rPr>
          <w:rFonts w:ascii="Calibri" w:hAnsi="Calibri" w:cs="Calibri"/>
        </w:rPr>
      </w:pPr>
      <w:r w:rsidRPr="006544A8">
        <w:rPr>
          <w:rFonts w:ascii="Calibri" w:hAnsi="Calibri" w:cs="Calibri"/>
        </w:rPr>
        <w:t xml:space="preserve">Download the audio book of the text – listen and read at the same time </w:t>
      </w:r>
    </w:p>
    <w:p w:rsidR="006544A8" w:rsidRPr="006544A8" w:rsidRDefault="006544A8" w:rsidP="006544A8">
      <w:pPr>
        <w:pStyle w:val="Default"/>
        <w:numPr>
          <w:ilvl w:val="0"/>
          <w:numId w:val="1"/>
        </w:numPr>
        <w:spacing w:after="80"/>
        <w:rPr>
          <w:rFonts w:ascii="Calibri" w:hAnsi="Calibri" w:cs="Calibri"/>
        </w:rPr>
      </w:pPr>
      <w:r w:rsidRPr="006544A8">
        <w:rPr>
          <w:rFonts w:ascii="Calibri" w:hAnsi="Calibri" w:cs="Calibri"/>
        </w:rPr>
        <w:t xml:space="preserve">Get an understanding of what Marxism, feminism etc. are and how they help our understanding of literature </w:t>
      </w:r>
    </w:p>
    <w:p w:rsidR="006544A8" w:rsidRPr="006544A8" w:rsidRDefault="006544A8" w:rsidP="006544A8">
      <w:pPr>
        <w:pStyle w:val="Default"/>
        <w:numPr>
          <w:ilvl w:val="0"/>
          <w:numId w:val="1"/>
        </w:numPr>
        <w:spacing w:after="80"/>
        <w:rPr>
          <w:rFonts w:ascii="Calibri" w:hAnsi="Calibri" w:cs="Calibri"/>
        </w:rPr>
      </w:pPr>
      <w:r w:rsidRPr="006544A8">
        <w:rPr>
          <w:rFonts w:ascii="Calibri" w:hAnsi="Calibri" w:cs="Calibri"/>
        </w:rPr>
        <w:t xml:space="preserve">Historical reading of specific periods in history – Victorian period, Renaissance, Romantic period etc. </w:t>
      </w:r>
    </w:p>
    <w:p w:rsidR="006544A8" w:rsidRPr="006544A8" w:rsidRDefault="006544A8" w:rsidP="006544A8">
      <w:pPr>
        <w:pStyle w:val="Default"/>
        <w:numPr>
          <w:ilvl w:val="0"/>
          <w:numId w:val="1"/>
        </w:numPr>
        <w:spacing w:after="80"/>
        <w:rPr>
          <w:rFonts w:ascii="Calibri" w:hAnsi="Calibri" w:cs="Calibri"/>
        </w:rPr>
      </w:pPr>
      <w:r w:rsidRPr="006544A8">
        <w:rPr>
          <w:rFonts w:ascii="Calibri" w:hAnsi="Calibri" w:cs="Calibri"/>
        </w:rPr>
        <w:t xml:space="preserve">Create a profile of an author you will be studying </w:t>
      </w:r>
    </w:p>
    <w:p w:rsidR="006544A8" w:rsidRPr="006544A8" w:rsidRDefault="006544A8" w:rsidP="006544A8">
      <w:pPr>
        <w:pStyle w:val="Default"/>
        <w:numPr>
          <w:ilvl w:val="0"/>
          <w:numId w:val="1"/>
        </w:numPr>
        <w:spacing w:after="80"/>
        <w:rPr>
          <w:rFonts w:ascii="Calibri" w:hAnsi="Calibri" w:cs="Calibri"/>
        </w:rPr>
      </w:pPr>
      <w:r w:rsidRPr="006544A8">
        <w:rPr>
          <w:rFonts w:ascii="Calibri" w:hAnsi="Calibri" w:cs="Calibri"/>
        </w:rPr>
        <w:t xml:space="preserve">Download an app called Pocket (available on Android and Apple devices) – keeps all your reading saved in one place </w:t>
      </w:r>
    </w:p>
    <w:p w:rsidR="006544A8" w:rsidRDefault="006544A8" w:rsidP="006544A8">
      <w:pPr>
        <w:pStyle w:val="Default"/>
        <w:numPr>
          <w:ilvl w:val="0"/>
          <w:numId w:val="1"/>
        </w:numPr>
        <w:spacing w:after="80"/>
        <w:rPr>
          <w:rFonts w:ascii="Calibri" w:hAnsi="Calibri" w:cs="Calibri"/>
        </w:rPr>
      </w:pPr>
      <w:r w:rsidRPr="006544A8">
        <w:rPr>
          <w:rFonts w:ascii="Calibri" w:hAnsi="Calibri" w:cs="Calibri"/>
        </w:rPr>
        <w:t xml:space="preserve">Write a weekly reflection of what you have learnt each week – these notes can build up to some great revision notes </w:t>
      </w:r>
    </w:p>
    <w:p w:rsidR="00D511CA" w:rsidRPr="006544A8" w:rsidRDefault="00D511CA" w:rsidP="006544A8">
      <w:pPr>
        <w:pStyle w:val="Default"/>
        <w:numPr>
          <w:ilvl w:val="0"/>
          <w:numId w:val="1"/>
        </w:numPr>
        <w:spacing w:after="80"/>
        <w:rPr>
          <w:rFonts w:ascii="Calibri" w:hAnsi="Calibri" w:cs="Calibri"/>
        </w:rPr>
      </w:pPr>
      <w:r>
        <w:rPr>
          <w:rFonts w:ascii="Calibri" w:hAnsi="Calibri" w:cs="Calibri"/>
        </w:rPr>
        <w:t>For some useful resources on context ad different interpretations of texts, try The British Library’s ‘Discovering Literature’ site. You can find critics’ views, articles and videos on specific texts and writers as well as overarching themes from different periods from the medieval to the late 20</w:t>
      </w:r>
      <w:r w:rsidRPr="00D511CA">
        <w:rPr>
          <w:rFonts w:ascii="Calibri" w:hAnsi="Calibri" w:cs="Calibri"/>
          <w:vertAlign w:val="superscript"/>
        </w:rPr>
        <w:t>th</w:t>
      </w:r>
      <w:r>
        <w:rPr>
          <w:rFonts w:ascii="Calibri" w:hAnsi="Calibri" w:cs="Calibri"/>
        </w:rPr>
        <w:t xml:space="preserve"> century.</w:t>
      </w:r>
    </w:p>
    <w:p w:rsidR="006544A8" w:rsidRPr="006544A8" w:rsidRDefault="006544A8" w:rsidP="006544A8">
      <w:pPr>
        <w:rPr>
          <w:sz w:val="24"/>
          <w:szCs w:val="24"/>
        </w:rPr>
      </w:pPr>
    </w:p>
    <w:p w:rsidR="00C93E68" w:rsidRDefault="006544A8">
      <w:r>
        <w:rPr>
          <w:noProof/>
          <w:lang w:eastAsia="en-GB"/>
        </w:rPr>
        <mc:AlternateContent>
          <mc:Choice Requires="wps">
            <w:drawing>
              <wp:anchor distT="0" distB="0" distL="114300" distR="114300" simplePos="0" relativeHeight="251659264" behindDoc="0" locked="0" layoutInCell="1" allowOverlap="1" wp14:anchorId="74C51847" wp14:editId="4841624A">
                <wp:simplePos x="0" y="0"/>
                <wp:positionH relativeFrom="margin">
                  <wp:align>right</wp:align>
                </wp:positionH>
                <wp:positionV relativeFrom="paragraph">
                  <wp:posOffset>124460</wp:posOffset>
                </wp:positionV>
                <wp:extent cx="1828800" cy="1828800"/>
                <wp:effectExtent l="19050" t="19050" r="12700" b="28575"/>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ln w="28575">
                          <a:solidFill>
                            <a:schemeClr val="tx1"/>
                          </a:solidFill>
                        </a:ln>
                      </wps:spPr>
                      <wps:style>
                        <a:lnRef idx="2">
                          <a:schemeClr val="dk1"/>
                        </a:lnRef>
                        <a:fillRef idx="1">
                          <a:schemeClr val="lt1"/>
                        </a:fillRef>
                        <a:effectRef idx="0">
                          <a:schemeClr val="dk1"/>
                        </a:effectRef>
                        <a:fontRef idx="minor">
                          <a:schemeClr val="dk1"/>
                        </a:fontRef>
                      </wps:style>
                      <wps:txbx>
                        <w:txbxContent>
                          <w:p w:rsidR="006544A8" w:rsidRPr="00D511CA" w:rsidRDefault="00D511CA" w:rsidP="006544A8">
                            <w:pPr>
                              <w:pStyle w:val="Default"/>
                              <w:spacing w:after="80"/>
                              <w:ind w:left="720"/>
                              <w:rPr>
                                <w:rFonts w:ascii="Calibri" w:hAnsi="Calibri" w:cs="Calibr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11CA">
                              <w:rPr>
                                <w:rFonts w:ascii="Calibri" w:hAnsi="Calibri" w:cs="Calibr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are worse crimes than burning books. One of them is not reading them.” – Ray Bradbury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4C51847" id="_x0000_t202" coordsize="21600,21600" o:spt="202" path="m,l,21600r21600,l21600,xe">
                <v:stroke joinstyle="miter"/>
                <v:path gradientshapeok="t" o:connecttype="rect"/>
              </v:shapetype>
              <v:shape id="Text Box 4" o:spid="_x0000_s1026" type="#_x0000_t202" style="position:absolute;margin-left:92.8pt;margin-top:9.8pt;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" fillcolor="white [3201]" strokecolor="black [3213]" strokeweight="2.25pt">
                <v:textbox style="mso-fit-shape-to-text:t">
                  <w:txbxContent>
                    <w:p w:rsidR="006544A8" w:rsidRPr="00D511CA" w:rsidRDefault="00D511CA" w:rsidP="006544A8">
                      <w:pPr>
                        <w:pStyle w:val="Default"/>
                        <w:spacing w:after="80"/>
                        <w:ind w:left="720"/>
                        <w:rPr>
                          <w:rFonts w:ascii="Calibri" w:hAnsi="Calibri" w:cs="Calibr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11CA">
                        <w:rPr>
                          <w:rFonts w:ascii="Calibri" w:hAnsi="Calibri" w:cs="Calibr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are worse crimes than burning books. One of them is not reading them.” – Ray Bradbury</w:t>
                      </w:r>
                    </w:p>
                  </w:txbxContent>
                </v:textbox>
                <w10:wrap anchorx="margin"/>
              </v:shape>
            </w:pict>
          </mc:Fallback>
        </mc:AlternateContent>
      </w:r>
    </w:p>
    <w:p w:rsidR="00C93E68" w:rsidRPr="00C93E68" w:rsidRDefault="00C93E68" w:rsidP="00C93E68"/>
    <w:p w:rsidR="00C93E68" w:rsidRPr="00C93E68" w:rsidRDefault="00C93E68" w:rsidP="00C93E68"/>
    <w:p w:rsidR="00C93E68" w:rsidRPr="00C93E68" w:rsidRDefault="00C93E68" w:rsidP="00C93E68"/>
    <w:p w:rsidR="00C93E68" w:rsidRPr="00C93E68" w:rsidRDefault="00C93E68" w:rsidP="00C93E68"/>
    <w:p w:rsidR="00C93E68" w:rsidRPr="00C93E68" w:rsidRDefault="00C93E68" w:rsidP="00C93E68"/>
    <w:p w:rsidR="00C93E68" w:rsidRDefault="00C93E68" w:rsidP="00C93E68"/>
    <w:p w:rsidR="00C879A9" w:rsidRDefault="00C879A9" w:rsidP="00C93E68">
      <w:pPr>
        <w:jc w:val="center"/>
      </w:pPr>
    </w:p>
    <w:p w:rsidR="00C93E68" w:rsidRDefault="00C93E68" w:rsidP="00C93E68">
      <w:pPr>
        <w:jc w:val="center"/>
      </w:pPr>
    </w:p>
    <w:p w:rsidR="00C93E68" w:rsidRDefault="00C93E68" w:rsidP="00C93E68">
      <w:pPr>
        <w:jc w:val="center"/>
      </w:pPr>
    </w:p>
    <w:p w:rsidR="00C93E68" w:rsidRDefault="00C93E68" w:rsidP="00C93E68">
      <w:pPr>
        <w:pStyle w:val="Title"/>
        <w:rPr>
          <w:b/>
        </w:rPr>
      </w:pPr>
      <w:r>
        <w:rPr>
          <w:noProof/>
          <w:lang w:eastAsia="en-GB"/>
        </w:rPr>
        <w:lastRenderedPageBreak/>
        <w:drawing>
          <wp:anchor distT="0" distB="0" distL="114300" distR="114300" simplePos="0" relativeHeight="251664384" behindDoc="0" locked="0" layoutInCell="1" allowOverlap="1" wp14:anchorId="1B48C4AC" wp14:editId="51ADADE2">
            <wp:simplePos x="0" y="0"/>
            <wp:positionH relativeFrom="column">
              <wp:posOffset>4305300</wp:posOffset>
            </wp:positionH>
            <wp:positionV relativeFrom="paragraph">
              <wp:posOffset>0</wp:posOffset>
            </wp:positionV>
            <wp:extent cx="1485900" cy="135509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485900" cy="1355090"/>
                    </a:xfrm>
                    <a:prstGeom prst="rect">
                      <a:avLst/>
                    </a:prstGeom>
                  </pic:spPr>
                </pic:pic>
              </a:graphicData>
            </a:graphic>
            <wp14:sizeRelH relativeFrom="page">
              <wp14:pctWidth>0</wp14:pctWidth>
            </wp14:sizeRelH>
            <wp14:sizeRelV relativeFrom="page">
              <wp14:pctHeight>0</wp14:pctHeight>
            </wp14:sizeRelV>
          </wp:anchor>
        </w:drawing>
      </w:r>
      <w:r w:rsidRPr="00F05ADD">
        <w:rPr>
          <w:b/>
        </w:rPr>
        <w:t>Social Media</w:t>
      </w:r>
      <w:r w:rsidRPr="00F05ADD">
        <w:rPr>
          <w:rFonts w:ascii="Roboto" w:hAnsi="Roboto"/>
          <w:noProof/>
          <w:color w:val="2962FF"/>
          <w:lang w:eastAsia="en-GB"/>
        </w:rPr>
        <w:t xml:space="preserve"> </w:t>
      </w:r>
      <w:r>
        <w:rPr>
          <w:rFonts w:ascii="Roboto" w:hAnsi="Roboto"/>
          <w:noProof/>
          <w:color w:val="2962FF"/>
          <w:lang w:eastAsia="en-GB"/>
        </w:rPr>
        <mc:AlternateContent>
          <mc:Choice Requires="wps">
            <w:drawing>
              <wp:inline distT="0" distB="0" distL="0" distR="0" wp14:anchorId="0EF4A82C" wp14:editId="5AE45721">
                <wp:extent cx="304800" cy="304800"/>
                <wp:effectExtent l="0" t="0" r="0" b="0"/>
                <wp:docPr id="26" name="AutoShape 1" descr="Image result for twitter logo">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EB3370" id="AutoShape 1" o:spid="_x0000_s1026" alt="Image result for twitter logo" href="https://www.google.co.uk/url?sa=i&amp;url=https%3A%2F%2Fwww.creativefreedom.co.uk%2Ficon-designers-blog%2Ftwitter-logo-history%2F&amp;psig=AOvVaw0L8zDfajy55E6J52KeURVA&amp;ust=1585299502019000&amp;source=images&amp;cd=vfe&amp;ved=0CAIQjRxqFwoTCLjz24Pjt-gCFQAAAAAdAAAAABAI"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" o:button="t" filled="f" stroked="f">
                <v:fill o:detectmouseclick="t"/>
                <o:lock v:ext="edit" aspectratio="t"/>
                <w10:anchorlock/>
              </v:rect>
            </w:pict>
          </mc:Fallback>
        </mc:AlternateContent>
      </w:r>
      <w:r w:rsidRPr="008E1DD5">
        <w:rPr>
          <w:rFonts w:ascii="Arial" w:hAnsi="Arial" w:cs="Arial"/>
          <w:noProof/>
          <w:lang w:eastAsia="en-GB"/>
        </w:rPr>
        <w:t xml:space="preserve"> </w:t>
      </w:r>
      <w:r>
        <w:rPr>
          <w:rFonts w:ascii="Arial" w:hAnsi="Arial" w:cs="Arial"/>
          <w:noProof/>
          <w:lang w:eastAsia="en-GB"/>
        </w:rPr>
        <mc:AlternateContent>
          <mc:Choice Requires="wps">
            <w:drawing>
              <wp:inline distT="0" distB="0" distL="0" distR="0" wp14:anchorId="04EF8135" wp14:editId="733C7729">
                <wp:extent cx="304800" cy="304800"/>
                <wp:effectExtent l="0" t="0" r="0" b="0"/>
                <wp:docPr id="23" name="AutoShape 2" descr="Twitter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91918E" id="AutoShape 2" o:spid="_x0000_s1026" alt="Twitter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C4BztVvgIA&#10;AM0FAAAOAAAAAAAAAAAAAAAAAC4CAABkcnMvZTJvRG9jLnhtbFBLAQItABQABgAIAAAAIQBMoOks&#10;2AAAAAMBAAAPAAAAAAAAAAAAAAAAABgFAABkcnMvZG93bnJldi54bWxQSwUGAAAAAAQABADzAAAA&#10;HQYAAAAA&#10;" filled="f" stroked="f">
                <o:lock v:ext="edit" aspectratio="t"/>
                <w10:anchorlock/>
              </v:rect>
            </w:pict>
          </mc:Fallback>
        </mc:AlternateContent>
      </w:r>
      <w:r w:rsidRPr="008E1DD5">
        <w:rPr>
          <w:noProof/>
          <w:lang w:eastAsia="en-GB"/>
        </w:rPr>
        <w:t xml:space="preserve"> </w:t>
      </w:r>
    </w:p>
    <w:p w:rsidR="00C93E68" w:rsidRDefault="00C93E68" w:rsidP="00C93E68"/>
    <w:p w:rsidR="00C93E68" w:rsidRDefault="00C93E68" w:rsidP="00C93E68"/>
    <w:p w:rsidR="00C93E68" w:rsidRDefault="00C93E68" w:rsidP="00C93E68">
      <w:r>
        <w:t>Suggestions of people to follow on Twitter:</w:t>
      </w:r>
    </w:p>
    <w:p w:rsidR="00C93E68" w:rsidRDefault="00C93E68" w:rsidP="00C93E68"/>
    <w:p w:rsidR="00C93E68" w:rsidRDefault="00A945D8" w:rsidP="00AC4061">
      <w:pPr>
        <w:pStyle w:val="ListParagraph"/>
        <w:numPr>
          <w:ilvl w:val="0"/>
          <w:numId w:val="5"/>
        </w:numPr>
      </w:pPr>
      <w:r>
        <w:t>MASSOLIT – short video lectures in the arts, humanities and social sciences for secondary schools</w:t>
      </w:r>
    </w:p>
    <w:p w:rsidR="00A945D8" w:rsidRDefault="00A945D8" w:rsidP="00A945D8">
      <w:pPr>
        <w:pStyle w:val="ListParagraph"/>
      </w:pPr>
      <w:r>
        <w:t>@</w:t>
      </w:r>
      <w:proofErr w:type="spellStart"/>
      <w:r>
        <w:t>themassolit</w:t>
      </w:r>
      <w:proofErr w:type="spellEnd"/>
    </w:p>
    <w:p w:rsidR="00A945D8" w:rsidRDefault="00A945D8" w:rsidP="00A945D8">
      <w:pPr>
        <w:pStyle w:val="ListParagraph"/>
      </w:pPr>
    </w:p>
    <w:p w:rsidR="00A945D8" w:rsidRDefault="00A945D8" w:rsidP="00A945D8">
      <w:pPr>
        <w:pStyle w:val="ListParagraph"/>
        <w:numPr>
          <w:ilvl w:val="0"/>
          <w:numId w:val="5"/>
        </w:numPr>
      </w:pPr>
      <w:r>
        <w:t>The English &amp; Media Centre, a not-for-profit trust, providing publications and CPD on English &amp; Media for teacher and students.</w:t>
      </w:r>
    </w:p>
    <w:p w:rsidR="00A945D8" w:rsidRDefault="00A945D8" w:rsidP="00A945D8">
      <w:pPr>
        <w:pStyle w:val="ListParagraph"/>
      </w:pPr>
      <w:r>
        <w:t>@</w:t>
      </w:r>
      <w:proofErr w:type="spellStart"/>
      <w:r>
        <w:t>EngMediaCentre</w:t>
      </w:r>
      <w:proofErr w:type="spellEnd"/>
    </w:p>
    <w:p w:rsidR="00A945D8" w:rsidRDefault="00A945D8" w:rsidP="00A945D8">
      <w:pPr>
        <w:pStyle w:val="ListParagraph"/>
      </w:pPr>
    </w:p>
    <w:p w:rsidR="00A945D8" w:rsidRDefault="00A945D8" w:rsidP="00A945D8">
      <w:pPr>
        <w:pStyle w:val="ListParagraph"/>
        <w:numPr>
          <w:ilvl w:val="0"/>
          <w:numId w:val="5"/>
        </w:numPr>
      </w:pPr>
      <w:r>
        <w:t>The British Library</w:t>
      </w:r>
    </w:p>
    <w:p w:rsidR="00A945D8" w:rsidRDefault="00A945D8" w:rsidP="00A945D8">
      <w:pPr>
        <w:pStyle w:val="ListParagraph"/>
      </w:pPr>
      <w:r>
        <w:t>@</w:t>
      </w:r>
      <w:proofErr w:type="spellStart"/>
      <w:r>
        <w:t>britishlibrary</w:t>
      </w:r>
      <w:proofErr w:type="spellEnd"/>
    </w:p>
    <w:p w:rsidR="00A945D8" w:rsidRDefault="00A945D8" w:rsidP="00A945D8">
      <w:pPr>
        <w:pStyle w:val="ListParagraph"/>
      </w:pPr>
    </w:p>
    <w:p w:rsidR="00A945D8" w:rsidRDefault="00A945D8" w:rsidP="00A945D8">
      <w:pPr>
        <w:pStyle w:val="ListParagraph"/>
        <w:numPr>
          <w:ilvl w:val="0"/>
          <w:numId w:val="5"/>
        </w:numPr>
      </w:pPr>
      <w:r>
        <w:t>British Council Literature – Connecting British writers with readers and festival audiences internationally.</w:t>
      </w:r>
    </w:p>
    <w:p w:rsidR="00A945D8" w:rsidRDefault="00A945D8" w:rsidP="00A945D8">
      <w:pPr>
        <w:pStyle w:val="ListParagraph"/>
      </w:pPr>
      <w:r>
        <w:t>@</w:t>
      </w:r>
      <w:proofErr w:type="spellStart"/>
      <w:r>
        <w:t>LitBritish</w:t>
      </w:r>
      <w:proofErr w:type="spellEnd"/>
    </w:p>
    <w:p w:rsidR="00A945D8" w:rsidRDefault="00A945D8" w:rsidP="00A945D8">
      <w:pPr>
        <w:pStyle w:val="ListParagraph"/>
      </w:pPr>
    </w:p>
    <w:p w:rsidR="00A945D8" w:rsidRPr="00A945D8" w:rsidRDefault="00A945D8" w:rsidP="00A945D8">
      <w:pPr>
        <w:pStyle w:val="ListParagraph"/>
        <w:numPr>
          <w:ilvl w:val="0"/>
          <w:numId w:val="5"/>
        </w:numPr>
      </w:pPr>
      <w:r>
        <w:t xml:space="preserve">National Centre for Writing - </w:t>
      </w:r>
      <w:r>
        <w:rPr>
          <w:lang w:val="en"/>
        </w:rPr>
        <w:t>The National Centre for Writing is a place of discovery, exchange, ideas and learning for writers, translators, readers and everyone who loves words.</w:t>
      </w:r>
    </w:p>
    <w:p w:rsidR="00A945D8" w:rsidRDefault="00A945D8" w:rsidP="00A945D8">
      <w:pPr>
        <w:pStyle w:val="ListParagraph"/>
        <w:rPr>
          <w:lang w:val="en"/>
        </w:rPr>
      </w:pPr>
      <w:r>
        <w:rPr>
          <w:lang w:val="en"/>
        </w:rPr>
        <w:t>@</w:t>
      </w:r>
      <w:proofErr w:type="spellStart"/>
      <w:r>
        <w:rPr>
          <w:lang w:val="en"/>
        </w:rPr>
        <w:t>WritersCentre</w:t>
      </w:r>
      <w:proofErr w:type="spellEnd"/>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Title"/>
        <w:rPr>
          <w:b/>
        </w:rPr>
      </w:pPr>
      <w:r>
        <w:rPr>
          <w:noProof/>
          <w:lang w:eastAsia="en-GB"/>
        </w:rPr>
        <w:drawing>
          <wp:anchor distT="0" distB="0" distL="114300" distR="114300" simplePos="0" relativeHeight="251666432" behindDoc="0" locked="0" layoutInCell="1" allowOverlap="1" wp14:anchorId="4F66E568" wp14:editId="397BAB1C">
            <wp:simplePos x="0" y="0"/>
            <wp:positionH relativeFrom="column">
              <wp:posOffset>4238625</wp:posOffset>
            </wp:positionH>
            <wp:positionV relativeFrom="paragraph">
              <wp:posOffset>0</wp:posOffset>
            </wp:positionV>
            <wp:extent cx="1466850" cy="1442803"/>
            <wp:effectExtent l="0" t="0" r="0" b="508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2789" t="2372" b="2767"/>
                    <a:stretch/>
                  </pic:blipFill>
                  <pic:spPr bwMode="auto">
                    <a:xfrm>
                      <a:off x="0" y="0"/>
                      <a:ext cx="1466850" cy="14428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4522">
        <w:rPr>
          <w:b/>
        </w:rPr>
        <w:t>Keeping it Fresh</w:t>
      </w:r>
      <w:proofErr w:type="gramStart"/>
      <w:r w:rsidRPr="00174522">
        <w:rPr>
          <w:b/>
        </w:rPr>
        <w:t>……..</w:t>
      </w:r>
      <w:proofErr w:type="gramEnd"/>
    </w:p>
    <w:p w:rsidR="00A945D8" w:rsidRDefault="00A945D8" w:rsidP="00A945D8"/>
    <w:p w:rsidR="00A945D8" w:rsidRPr="00110A2D" w:rsidRDefault="00A945D8" w:rsidP="00A945D8">
      <w:pPr>
        <w:rPr>
          <w:sz w:val="24"/>
          <w:szCs w:val="24"/>
        </w:rPr>
      </w:pPr>
      <w:r w:rsidRPr="00110A2D">
        <w:rPr>
          <w:sz w:val="24"/>
          <w:szCs w:val="24"/>
        </w:rPr>
        <w:t>It is important to keep the knowledge you have gained at GCSE fresh in your mind ready to start your A levels in September.</w:t>
      </w:r>
    </w:p>
    <w:p w:rsidR="00A945D8" w:rsidRPr="00110A2D" w:rsidRDefault="00A945D8" w:rsidP="00A945D8">
      <w:pPr>
        <w:rPr>
          <w:sz w:val="24"/>
          <w:szCs w:val="24"/>
        </w:rPr>
      </w:pPr>
      <w:r w:rsidRPr="00110A2D">
        <w:rPr>
          <w:sz w:val="24"/>
          <w:szCs w:val="24"/>
        </w:rPr>
        <w:t xml:space="preserve">Why not spend some time looking over some past papers and using the mark schemes to assess how well </w:t>
      </w:r>
      <w:proofErr w:type="gramStart"/>
      <w:r w:rsidRPr="00110A2D">
        <w:rPr>
          <w:sz w:val="24"/>
          <w:szCs w:val="24"/>
        </w:rPr>
        <w:t>you’ve</w:t>
      </w:r>
      <w:proofErr w:type="gramEnd"/>
      <w:r w:rsidRPr="00110A2D">
        <w:rPr>
          <w:sz w:val="24"/>
          <w:szCs w:val="24"/>
        </w:rPr>
        <w:t xml:space="preserve"> done.</w:t>
      </w:r>
    </w:p>
    <w:p w:rsidR="00A945D8" w:rsidRDefault="00A945D8" w:rsidP="00A945D8"/>
    <w:p w:rsidR="00A945D8" w:rsidRDefault="00A945D8" w:rsidP="00A945D8">
      <w:r>
        <w:t>English Literature GCSE – Past Papers and Marking Schemes:</w:t>
      </w:r>
    </w:p>
    <w:p w:rsidR="00A945D8" w:rsidRDefault="009573A8" w:rsidP="00A945D8">
      <w:hyperlink r:id="rId48" w:anchor="tab_pastpapers" w:history="1">
        <w:r w:rsidR="00A945D8" w:rsidRPr="00FE7357">
          <w:rPr>
            <w:rStyle w:val="Hyperlink"/>
          </w:rPr>
          <w:t>https://www.wjec.co.uk/en/qualifications/english-literature-gcse/#tab_pastpapers</w:t>
        </w:r>
      </w:hyperlink>
    </w:p>
    <w:p w:rsidR="00A945D8" w:rsidRDefault="00A945D8" w:rsidP="00A945D8"/>
    <w:p w:rsidR="0063360A" w:rsidRPr="00110A2D" w:rsidRDefault="0063360A" w:rsidP="0063360A">
      <w:pPr>
        <w:pStyle w:val="Title"/>
        <w:rPr>
          <w:b/>
        </w:rPr>
      </w:pPr>
      <w:r w:rsidRPr="00110A2D">
        <w:rPr>
          <w:b/>
        </w:rPr>
        <w:t>Planning Ahead</w:t>
      </w:r>
      <w:proofErr w:type="gramStart"/>
      <w:r w:rsidRPr="00110A2D">
        <w:rPr>
          <w:b/>
        </w:rPr>
        <w:t>…….</w:t>
      </w:r>
      <w:proofErr w:type="gramEnd"/>
    </w:p>
    <w:p w:rsidR="0063360A" w:rsidRDefault="0063360A" w:rsidP="0063360A"/>
    <w:p w:rsidR="0063360A" w:rsidRPr="00110A2D" w:rsidRDefault="0063360A" w:rsidP="0063360A">
      <w:pPr>
        <w:rPr>
          <w:sz w:val="24"/>
          <w:szCs w:val="24"/>
        </w:rPr>
      </w:pPr>
      <w:r w:rsidRPr="00110A2D">
        <w:rPr>
          <w:sz w:val="24"/>
          <w:szCs w:val="24"/>
        </w:rPr>
        <w:t>In order to prepare yourself for further study, have a look at the resources below:</w:t>
      </w:r>
    </w:p>
    <w:tbl>
      <w:tblPr>
        <w:tblStyle w:val="TableGrid"/>
        <w:tblW w:w="0" w:type="auto"/>
        <w:tblLook w:val="04A0" w:firstRow="1" w:lastRow="0" w:firstColumn="1" w:lastColumn="0" w:noHBand="0" w:noVBand="1"/>
      </w:tblPr>
      <w:tblGrid>
        <w:gridCol w:w="2775"/>
        <w:gridCol w:w="6241"/>
      </w:tblGrid>
      <w:tr w:rsidR="0063360A" w:rsidRPr="00110A2D" w:rsidTr="004E59EA">
        <w:tc>
          <w:tcPr>
            <w:tcW w:w="4659" w:type="dxa"/>
            <w:vAlign w:val="center"/>
          </w:tcPr>
          <w:p w:rsidR="0063360A" w:rsidRPr="00110A2D" w:rsidRDefault="0063360A" w:rsidP="004E59EA">
            <w:r w:rsidRPr="00110A2D">
              <w:t>WJEC Specifica</w:t>
            </w:r>
            <w:r>
              <w:t>tion – GCE AS/A Level in English Literature</w:t>
            </w:r>
          </w:p>
        </w:tc>
        <w:tc>
          <w:tcPr>
            <w:tcW w:w="4659" w:type="dxa"/>
            <w:vAlign w:val="center"/>
          </w:tcPr>
          <w:p w:rsidR="0063360A" w:rsidRPr="00110A2D" w:rsidRDefault="0063360A" w:rsidP="004E59EA">
            <w:r w:rsidRPr="0063360A">
              <w:t>https://www.wjec.co.uk/media/rwdp2iff/wjec-gce-english-lit-spec-from-2015-e-18-12-2019.pdf</w:t>
            </w:r>
          </w:p>
        </w:tc>
      </w:tr>
      <w:tr w:rsidR="0063360A" w:rsidRPr="00110A2D" w:rsidTr="004E59EA">
        <w:tc>
          <w:tcPr>
            <w:tcW w:w="4659" w:type="dxa"/>
            <w:vAlign w:val="center"/>
          </w:tcPr>
          <w:p w:rsidR="0063360A" w:rsidRPr="00110A2D" w:rsidRDefault="0063360A" w:rsidP="004E59EA">
            <w:r w:rsidRPr="00110A2D">
              <w:t>WJEC Specimen Assessment Materials</w:t>
            </w:r>
          </w:p>
        </w:tc>
        <w:tc>
          <w:tcPr>
            <w:tcW w:w="4659" w:type="dxa"/>
            <w:vAlign w:val="center"/>
          </w:tcPr>
          <w:p w:rsidR="0063360A" w:rsidRPr="00110A2D" w:rsidRDefault="0063360A" w:rsidP="004E59EA">
            <w:r w:rsidRPr="0063360A">
              <w:t>https://www.wjec.co.uk/media/bual13jq/wjec-gce-english-literature-sams-from-2015-e.pdf</w:t>
            </w:r>
          </w:p>
        </w:tc>
      </w:tr>
      <w:tr w:rsidR="0063360A" w:rsidRPr="00110A2D" w:rsidTr="004E59EA">
        <w:tc>
          <w:tcPr>
            <w:tcW w:w="4659" w:type="dxa"/>
            <w:vAlign w:val="center"/>
          </w:tcPr>
          <w:p w:rsidR="0063360A" w:rsidRPr="00110A2D" w:rsidRDefault="0063360A" w:rsidP="004E59EA">
            <w:r w:rsidRPr="00110A2D">
              <w:t>WJEC Past Papers and Marking Schemes</w:t>
            </w:r>
          </w:p>
        </w:tc>
        <w:tc>
          <w:tcPr>
            <w:tcW w:w="4659" w:type="dxa"/>
            <w:vAlign w:val="center"/>
          </w:tcPr>
          <w:p w:rsidR="0063360A" w:rsidRPr="00110A2D" w:rsidRDefault="0063360A" w:rsidP="004E59EA">
            <w:r w:rsidRPr="0063360A">
              <w:t>https://www.wjec.co.uk/en/qualifications/english-literature-as-a-level/#tab_pastpapers</w:t>
            </w:r>
          </w:p>
        </w:tc>
      </w:tr>
      <w:tr w:rsidR="0063360A" w:rsidRPr="00110A2D" w:rsidTr="004E59EA">
        <w:tc>
          <w:tcPr>
            <w:tcW w:w="4659" w:type="dxa"/>
            <w:vAlign w:val="center"/>
          </w:tcPr>
          <w:p w:rsidR="0063360A" w:rsidRPr="00110A2D" w:rsidRDefault="0063360A" w:rsidP="004E59EA">
            <w:r>
              <w:t>A level English Literature: Effective writing</w:t>
            </w:r>
          </w:p>
        </w:tc>
        <w:tc>
          <w:tcPr>
            <w:tcW w:w="4659" w:type="dxa"/>
            <w:vAlign w:val="center"/>
          </w:tcPr>
          <w:p w:rsidR="0063360A" w:rsidRPr="00110A2D" w:rsidRDefault="0063360A" w:rsidP="004E59EA">
            <w:r w:rsidRPr="0063360A">
              <w:t>https://resources.wjec.co.uk/Pages/ResourceSingle.aspx?rIid=2409</w:t>
            </w:r>
          </w:p>
        </w:tc>
      </w:tr>
      <w:tr w:rsidR="0063360A" w:rsidRPr="00110A2D" w:rsidTr="004E59EA">
        <w:tc>
          <w:tcPr>
            <w:tcW w:w="4659" w:type="dxa"/>
            <w:vAlign w:val="center"/>
          </w:tcPr>
          <w:p w:rsidR="0063360A" w:rsidRPr="00110A2D" w:rsidRDefault="0063360A" w:rsidP="004E59EA">
            <w:r>
              <w:t>Writing Skills (student focused)</w:t>
            </w:r>
          </w:p>
        </w:tc>
        <w:tc>
          <w:tcPr>
            <w:tcW w:w="4659" w:type="dxa"/>
            <w:vAlign w:val="center"/>
          </w:tcPr>
          <w:p w:rsidR="0063360A" w:rsidRPr="00110A2D" w:rsidRDefault="0063360A" w:rsidP="004E59EA">
            <w:r w:rsidRPr="0063360A">
              <w:t>https://resources.wjec.co.uk/Pages/ResourceSingle.aspx?rIid=3055</w:t>
            </w:r>
          </w:p>
        </w:tc>
      </w:tr>
      <w:tr w:rsidR="0063360A" w:rsidRPr="00110A2D" w:rsidTr="004E59EA">
        <w:tc>
          <w:tcPr>
            <w:tcW w:w="4659" w:type="dxa"/>
            <w:vAlign w:val="center"/>
          </w:tcPr>
          <w:p w:rsidR="0063360A" w:rsidRPr="00110A2D" w:rsidRDefault="0063360A" w:rsidP="004E59EA">
            <w:r>
              <w:t>Analysing unseen text (student focused)</w:t>
            </w:r>
          </w:p>
        </w:tc>
        <w:tc>
          <w:tcPr>
            <w:tcW w:w="4659" w:type="dxa"/>
            <w:vAlign w:val="center"/>
          </w:tcPr>
          <w:p w:rsidR="0063360A" w:rsidRPr="00110A2D" w:rsidRDefault="0063360A" w:rsidP="004E59EA">
            <w:r w:rsidRPr="0063360A">
              <w:t>https://resources.wjec.co.uk/Pages/ResourceSingle.aspx?rIid=3054</w:t>
            </w:r>
          </w:p>
        </w:tc>
      </w:tr>
      <w:tr w:rsidR="0063360A" w:rsidRPr="00110A2D" w:rsidTr="004E59EA">
        <w:tc>
          <w:tcPr>
            <w:tcW w:w="4659" w:type="dxa"/>
            <w:vAlign w:val="center"/>
          </w:tcPr>
          <w:p w:rsidR="0063360A" w:rsidRDefault="0063360A" w:rsidP="004E59EA">
            <w:r>
              <w:t>A level English Literature: Approached to different interpretations</w:t>
            </w:r>
          </w:p>
        </w:tc>
        <w:tc>
          <w:tcPr>
            <w:tcW w:w="4659" w:type="dxa"/>
            <w:vAlign w:val="center"/>
          </w:tcPr>
          <w:p w:rsidR="0063360A" w:rsidRPr="0063360A" w:rsidRDefault="0063360A" w:rsidP="004E59EA">
            <w:r w:rsidRPr="0063360A">
              <w:t>https://resources.wjec.co.uk/Pages/ResourceSingle.aspx?rIid=2433</w:t>
            </w:r>
          </w:p>
        </w:tc>
      </w:tr>
      <w:tr w:rsidR="0033618E" w:rsidRPr="00110A2D" w:rsidTr="004E59EA">
        <w:tc>
          <w:tcPr>
            <w:tcW w:w="4659" w:type="dxa"/>
            <w:vAlign w:val="center"/>
          </w:tcPr>
          <w:p w:rsidR="0033618E" w:rsidRDefault="0033618E" w:rsidP="004E59EA">
            <w:r>
              <w:t>A level English Literature: Close textual analysis</w:t>
            </w:r>
          </w:p>
        </w:tc>
        <w:tc>
          <w:tcPr>
            <w:tcW w:w="4659" w:type="dxa"/>
            <w:vAlign w:val="center"/>
          </w:tcPr>
          <w:p w:rsidR="0033618E" w:rsidRPr="0063360A" w:rsidRDefault="0033618E" w:rsidP="004E59EA">
            <w:r w:rsidRPr="0033618E">
              <w:t>https://resources.wjec.co.uk/Pages/ResourceSingle.aspx?rIid=2432</w:t>
            </w:r>
          </w:p>
        </w:tc>
      </w:tr>
    </w:tbl>
    <w:p w:rsidR="00A945D8" w:rsidRPr="00C93E68" w:rsidRDefault="00A945D8" w:rsidP="00A945D8"/>
    <w:sectPr w:rsidR="00A945D8" w:rsidRPr="00C93E68">
      <w:headerReference w:type="defaul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73A8" w:rsidRDefault="009573A8" w:rsidP="00A04856">
      <w:pPr>
        <w:spacing w:after="0" w:line="240" w:lineRule="auto"/>
      </w:pPr>
      <w:r>
        <w:separator/>
      </w:r>
    </w:p>
  </w:endnote>
  <w:endnote w:type="continuationSeparator" w:id="0">
    <w:p w:rsidR="009573A8" w:rsidRDefault="009573A8" w:rsidP="00A04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ndara">
    <w:panose1 w:val="020E0502030303020204"/>
    <w:charset w:val="00"/>
    <w:family w:val="swiss"/>
    <w:pitch w:val="variable"/>
    <w:sig w:usb0="A00002EF" w:usb1="4000A44B" w:usb2="00000000" w:usb3="00000000" w:csb0="0000019F" w:csb1="00000000"/>
  </w:font>
  <w:font w:name="Candara,Italic">
    <w:panose1 w:val="00000000000000000000"/>
    <w:charset w:val="00"/>
    <w:family w:val="swiss"/>
    <w:notTrueType/>
    <w:pitch w:val="default"/>
    <w:sig w:usb0="00000003" w:usb1="00000000" w:usb2="00000000" w:usb3="00000000" w:csb0="00000001" w:csb1="00000000"/>
  </w:font>
  <w:font w:name="Candara,Bold">
    <w:panose1 w:val="00000000000000000000"/>
    <w:charset w:val="00"/>
    <w:family w:val="swiss"/>
    <w:notTrueType/>
    <w:pitch w:val="default"/>
    <w:sig w:usb0="00000003" w:usb1="00000000" w:usb2="00000000" w:usb3="00000000" w:csb0="00000001" w:csb1="00000000"/>
  </w:font>
  <w:font w:name="Robot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73A8" w:rsidRDefault="009573A8" w:rsidP="00A04856">
      <w:pPr>
        <w:spacing w:after="0" w:line="240" w:lineRule="auto"/>
      </w:pPr>
      <w:r>
        <w:separator/>
      </w:r>
    </w:p>
  </w:footnote>
  <w:footnote w:type="continuationSeparator" w:id="0">
    <w:p w:rsidR="009573A8" w:rsidRDefault="009573A8" w:rsidP="00A048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856" w:rsidRDefault="00A04856">
    <w:pPr>
      <w:pStyle w:val="Header"/>
    </w:pPr>
    <w:r w:rsidRPr="00C84E06">
      <w:rPr>
        <w:noProof/>
        <w:lang w:eastAsia="en-GB"/>
      </w:rPr>
      <w:drawing>
        <wp:inline distT="0" distB="0" distL="0" distR="0" wp14:anchorId="1B6ECD46" wp14:editId="04C5C6C2">
          <wp:extent cx="978535" cy="489268"/>
          <wp:effectExtent l="0" t="0" r="0" b="6350"/>
          <wp:docPr id="30" name="Picture 30" descr="C:\Users\evansdiane\AppData\Local\Microsoft\Windows\INetCache\Content.Outlook\IK1U7N95\ERW 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nsdiane\AppData\Local\Microsoft\Windows\INetCache\Content.Outlook\IK1U7N95\ERW logo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9790" cy="49489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7D0F30"/>
    <w:multiLevelType w:val="hybridMultilevel"/>
    <w:tmpl w:val="BD5AC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3657E6"/>
    <w:multiLevelType w:val="hybridMultilevel"/>
    <w:tmpl w:val="BF4C6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C160B7B"/>
    <w:multiLevelType w:val="hybridMultilevel"/>
    <w:tmpl w:val="40821974"/>
    <w:lvl w:ilvl="0" w:tplc="08090001">
      <w:start w:val="1"/>
      <w:numFmt w:val="bullet"/>
      <w:lvlText w:val=""/>
      <w:lvlJc w:val="left"/>
      <w:pPr>
        <w:ind w:left="720" w:hanging="360"/>
      </w:pPr>
      <w:rPr>
        <w:rFonts w:ascii="Symbol" w:hAnsi="Symbol" w:hint="default"/>
      </w:rPr>
    </w:lvl>
    <w:lvl w:ilvl="1" w:tplc="D57C726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F55AAB"/>
    <w:multiLevelType w:val="hybridMultilevel"/>
    <w:tmpl w:val="597E8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7E34FE"/>
    <w:multiLevelType w:val="hybridMultilevel"/>
    <w:tmpl w:val="368E7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9A9"/>
    <w:rsid w:val="001051C6"/>
    <w:rsid w:val="00162888"/>
    <w:rsid w:val="002D0179"/>
    <w:rsid w:val="002F7961"/>
    <w:rsid w:val="0033618E"/>
    <w:rsid w:val="00350C43"/>
    <w:rsid w:val="003820CA"/>
    <w:rsid w:val="0059335C"/>
    <w:rsid w:val="0063360A"/>
    <w:rsid w:val="006544A8"/>
    <w:rsid w:val="006E7AD8"/>
    <w:rsid w:val="00821CC2"/>
    <w:rsid w:val="00842B1E"/>
    <w:rsid w:val="009573A8"/>
    <w:rsid w:val="0097308E"/>
    <w:rsid w:val="00A04856"/>
    <w:rsid w:val="00A21695"/>
    <w:rsid w:val="00A945D8"/>
    <w:rsid w:val="00AC4061"/>
    <w:rsid w:val="00BA7ECC"/>
    <w:rsid w:val="00C879A9"/>
    <w:rsid w:val="00C93E68"/>
    <w:rsid w:val="00CA7503"/>
    <w:rsid w:val="00CF2813"/>
    <w:rsid w:val="00D511CA"/>
    <w:rsid w:val="00E7668F"/>
    <w:rsid w:val="00EC0A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27912"/>
  <w15:chartTrackingRefBased/>
  <w15:docId w15:val="{99BC2112-77F2-4C92-9701-DF21E4BC5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79A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79A9"/>
    <w:rPr>
      <w:rFonts w:asciiTheme="majorHAnsi" w:eastAsiaTheme="majorEastAsia" w:hAnsiTheme="majorHAnsi" w:cstheme="majorBidi"/>
      <w:spacing w:val="-10"/>
      <w:kern w:val="28"/>
      <w:sz w:val="56"/>
      <w:szCs w:val="56"/>
    </w:rPr>
  </w:style>
  <w:style w:type="paragraph" w:customStyle="1" w:styleId="Default">
    <w:name w:val="Default"/>
    <w:rsid w:val="006544A8"/>
    <w:pPr>
      <w:autoSpaceDE w:val="0"/>
      <w:autoSpaceDN w:val="0"/>
      <w:adjustRightInd w:val="0"/>
      <w:spacing w:after="0" w:line="240" w:lineRule="auto"/>
    </w:pPr>
    <w:rPr>
      <w:rFonts w:ascii="Symbol" w:hAnsi="Symbol" w:cs="Symbol"/>
      <w:color w:val="000000"/>
      <w:sz w:val="24"/>
      <w:szCs w:val="24"/>
    </w:rPr>
  </w:style>
  <w:style w:type="paragraph" w:styleId="ListParagraph">
    <w:name w:val="List Paragraph"/>
    <w:basedOn w:val="Normal"/>
    <w:uiPriority w:val="34"/>
    <w:qFormat/>
    <w:rsid w:val="00A04856"/>
    <w:pPr>
      <w:ind w:left="720"/>
      <w:contextualSpacing/>
    </w:pPr>
  </w:style>
  <w:style w:type="paragraph" w:styleId="Header">
    <w:name w:val="header"/>
    <w:basedOn w:val="Normal"/>
    <w:link w:val="HeaderChar"/>
    <w:uiPriority w:val="99"/>
    <w:unhideWhenUsed/>
    <w:rsid w:val="00A048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4856"/>
  </w:style>
  <w:style w:type="paragraph" w:styleId="Footer">
    <w:name w:val="footer"/>
    <w:basedOn w:val="Normal"/>
    <w:link w:val="FooterChar"/>
    <w:uiPriority w:val="99"/>
    <w:unhideWhenUsed/>
    <w:rsid w:val="00A048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4856"/>
  </w:style>
  <w:style w:type="table" w:styleId="TableGrid">
    <w:name w:val="Table Grid"/>
    <w:basedOn w:val="TableNormal"/>
    <w:uiPriority w:val="39"/>
    <w:rsid w:val="0084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051C6"/>
    <w:rPr>
      <w:b/>
      <w:bCs/>
    </w:rPr>
  </w:style>
  <w:style w:type="character" w:styleId="Emphasis">
    <w:name w:val="Emphasis"/>
    <w:basedOn w:val="DefaultParagraphFont"/>
    <w:uiPriority w:val="20"/>
    <w:qFormat/>
    <w:rsid w:val="001051C6"/>
    <w:rPr>
      <w:i/>
      <w:iCs/>
    </w:rPr>
  </w:style>
  <w:style w:type="character" w:styleId="Hyperlink">
    <w:name w:val="Hyperlink"/>
    <w:basedOn w:val="DefaultParagraphFont"/>
    <w:uiPriority w:val="99"/>
    <w:unhideWhenUsed/>
    <w:rsid w:val="001051C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in.bookmyshow.com/person/woody-allen/7073" TargetMode="External"/><Relationship Id="rId26" Type="http://schemas.openxmlformats.org/officeDocument/2006/relationships/hyperlink" Target="https://in.bookmyshow.com/person/j-m-barrie/32448" TargetMode="External"/><Relationship Id="rId39" Type="http://schemas.openxmlformats.org/officeDocument/2006/relationships/image" Target="media/image23.jpeg"/><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image" Target="media/image30.png"/><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in.bookmyshow.com/movies/midnight-in-paris/IEMV041533" TargetMode="External"/><Relationship Id="rId29" Type="http://schemas.openxmlformats.org/officeDocument/2006/relationships/hyperlink" Target="https://in.bookmyshow.com/movies/shakespeare-in-love/ET00006460" TargetMode="External"/><Relationship Id="rId11" Type="http://schemas.openxmlformats.org/officeDocument/2006/relationships/image" Target="media/image5.png"/><Relationship Id="rId24" Type="http://schemas.openxmlformats.org/officeDocument/2006/relationships/hyperlink" Target="https://in.bookmyshow.com/movies/finding-neverland/IEMV031866" TargetMode="External"/><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hyperlink" Target="https://in.bookmyshow.com/movies/dead-poets-society/IEMV059698"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1.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7.gif"/><Relationship Id="rId48" Type="http://schemas.openxmlformats.org/officeDocument/2006/relationships/hyperlink" Target="https://www.wjec.co.uk/en/qualifications/english-literature-gcse/" TargetMode="Externa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in.bookmyshow.com/person/woody-allen/7073" TargetMode="External"/><Relationship Id="rId25" Type="http://schemas.openxmlformats.org/officeDocument/2006/relationships/hyperlink" Target="https://in.bookmyshow.com/person/johnny-depp/1048" TargetMode="External"/><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hyperlink" Target="https://www.google.co.uk/url?sa=i&amp;url=https%3A%2F%2Fwww.creativefreedom.co.uk%2Ficon-designers-blog%2Ftwitter-logo-history%2F&amp;psig=AOvVaw0L8zDfajy55E6J52KeURVA&amp;ust=1585299502019000&amp;source=images&amp;cd=vfe&amp;ved=0CAIQjRxqFwoTCLjz24Pjt-gCFQAAAAAdAAAAABAI" TargetMode="External"/><Relationship Id="rId20" Type="http://schemas.openxmlformats.org/officeDocument/2006/relationships/hyperlink" Target="https://in.bookmyshow.com/person/robin-williams/1915" TargetMode="External"/><Relationship Id="rId41" Type="http://schemas.openxmlformats.org/officeDocument/2006/relationships/image" Target="media/image25.jpeg"/><Relationship Id="rId54"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en.wikipedia.org/wiki/Big_Fish" TargetMode="External"/><Relationship Id="rId28" Type="http://schemas.openxmlformats.org/officeDocument/2006/relationships/image" Target="media/image13.png"/><Relationship Id="rId36" Type="http://schemas.openxmlformats.org/officeDocument/2006/relationships/image" Target="media/image20.jpeg"/><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3556F1BD3A0C47BAE9329047476FF5" ma:contentTypeVersion="6" ma:contentTypeDescription="Create a new document." ma:contentTypeScope="" ma:versionID="29082f81870ea8824d1f9797266fa8d0">
  <xsd:schema xmlns:xsd="http://www.w3.org/2001/XMLSchema" xmlns:xs="http://www.w3.org/2001/XMLSchema" xmlns:p="http://schemas.microsoft.com/office/2006/metadata/properties" xmlns:ns2="0b4f10a8-045a-4ff4-8ba8-f92582185811" xmlns:ns3="c5f950e1-ddca-49e2-b424-ff68ff8a478a" targetNamespace="http://schemas.microsoft.com/office/2006/metadata/properties" ma:root="true" ma:fieldsID="516c145a7fd493365ca6caeb78eee337" ns2:_="" ns3:_="">
    <xsd:import namespace="0b4f10a8-045a-4ff4-8ba8-f92582185811"/>
    <xsd:import namespace="c5f950e1-ddca-49e2-b424-ff68ff8a478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4f10a8-045a-4ff4-8ba8-f9258218581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f950e1-ddca-49e2-b424-ff68ff8a478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5B8EDC-1533-472D-AE52-171B22C5C837}"/>
</file>

<file path=customXml/itemProps2.xml><?xml version="1.0" encoding="utf-8"?>
<ds:datastoreItem xmlns:ds="http://schemas.openxmlformats.org/officeDocument/2006/customXml" ds:itemID="{8B22DBA8-BEBE-4987-A25A-2AB3C2B2447C}"/>
</file>

<file path=customXml/itemProps3.xml><?xml version="1.0" encoding="utf-8"?>
<ds:datastoreItem xmlns:ds="http://schemas.openxmlformats.org/officeDocument/2006/customXml" ds:itemID="{651D7B3B-C82C-47E5-94CA-FE6C96747026}"/>
</file>

<file path=docProps/app.xml><?xml version="1.0" encoding="utf-8"?>
<Properties xmlns="http://schemas.openxmlformats.org/officeDocument/2006/extended-properties" xmlns:vt="http://schemas.openxmlformats.org/officeDocument/2006/docPropsVTypes">
  <Template>Normal.dotm</Template>
  <TotalTime>270</TotalTime>
  <Pages>10</Pages>
  <Words>1564</Words>
  <Characters>8915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Evans, Diane</dc:creator>
  <cp:keywords/>
  <dc:description/>
  <cp:lastModifiedBy>Evans, Diane</cp:lastModifiedBy>
  <cp:revision>12</cp:revision>
  <dcterms:created xsi:type="dcterms:W3CDTF">2020-03-25T10:01:00Z</dcterms:created>
  <dcterms:modified xsi:type="dcterms:W3CDTF">2020-04-06T12:57:00Z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0x010100B53556F1BD3A0C47BAE9329047476FF5</vt:lpwstr>
  </property>
</Properties>
</file>